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FEFB25" w14:textId="5C2EE94F" w:rsidR="001F2771" w:rsidRDefault="00354199" w:rsidP="686B1C18">
      <w:pPr>
        <w:jc w:val="center"/>
      </w:pPr>
      <w:r>
        <w:rPr>
          <w:noProof/>
        </w:rPr>
        <w:drawing>
          <wp:inline distT="0" distB="0" distL="0" distR="0" wp14:anchorId="2E4F7374" wp14:editId="3A5FD5C3">
            <wp:extent cx="2997354" cy="1968601"/>
            <wp:effectExtent l="0" t="0" r="0" b="0"/>
            <wp:docPr id="291722671" name="Image 29172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997354" cy="1968601"/>
                    </a:xfrm>
                    <a:prstGeom prst="rect">
                      <a:avLst/>
                    </a:prstGeom>
                  </pic:spPr>
                </pic:pic>
              </a:graphicData>
            </a:graphic>
          </wp:inline>
        </w:drawing>
      </w:r>
    </w:p>
    <w:p w14:paraId="39E5D423" w14:textId="5703D74D" w:rsidR="686B1C18" w:rsidRDefault="686B1C18" w:rsidP="686B1C18">
      <w:pPr>
        <w:jc w:val="center"/>
      </w:pPr>
    </w:p>
    <w:p w14:paraId="2FE9E474" w14:textId="3B1B58FD" w:rsidR="686B1C18" w:rsidRDefault="686B1C18" w:rsidP="686B1C18">
      <w:pPr>
        <w:jc w:val="center"/>
      </w:pPr>
    </w:p>
    <w:p w14:paraId="7A572913" w14:textId="5ADCB24E" w:rsidR="686B1C18" w:rsidRDefault="686B1C18" w:rsidP="686B1C18">
      <w:pPr>
        <w:jc w:val="center"/>
      </w:pPr>
    </w:p>
    <w:p w14:paraId="720C2E78" w14:textId="3E2102A2" w:rsidR="686B1C18" w:rsidRDefault="686B1C18" w:rsidP="686B1C18">
      <w:pPr>
        <w:spacing w:after="0"/>
        <w:jc w:val="center"/>
      </w:pPr>
      <w:r w:rsidRPr="686B1C18">
        <w:rPr>
          <w:rFonts w:ascii="Times New Roman" w:eastAsia="Times New Roman" w:hAnsi="Times New Roman" w:cs="Times New Roman"/>
          <w:b/>
          <w:bCs/>
          <w:i/>
          <w:iCs/>
          <w:color w:val="000000" w:themeColor="text1"/>
          <w:sz w:val="46"/>
          <w:szCs w:val="46"/>
        </w:rPr>
        <w:t>PLAN DE COHESION SOCIALE</w:t>
      </w:r>
    </w:p>
    <w:p w14:paraId="73D53DD7" w14:textId="62E6DB2F" w:rsidR="686B1C18" w:rsidRDefault="686B1C18" w:rsidP="686B1C18">
      <w:pPr>
        <w:spacing w:after="0"/>
        <w:jc w:val="center"/>
      </w:pPr>
      <w:r w:rsidRPr="686B1C18">
        <w:rPr>
          <w:rFonts w:ascii="Times New Roman" w:eastAsia="Times New Roman" w:hAnsi="Times New Roman" w:cs="Times New Roman"/>
          <w:b/>
          <w:bCs/>
          <w:color w:val="000000" w:themeColor="text1"/>
          <w:sz w:val="54"/>
          <w:szCs w:val="54"/>
        </w:rPr>
        <w:t>La cité éducative apprenante</w:t>
      </w:r>
    </w:p>
    <w:p w14:paraId="64452563" w14:textId="2ED66C54" w:rsidR="686B1C18" w:rsidRDefault="686B1C18" w:rsidP="686B1C18">
      <w:pPr>
        <w:spacing w:after="0"/>
        <w:jc w:val="center"/>
      </w:pPr>
      <w:r w:rsidRPr="686B1C18">
        <w:rPr>
          <w:rFonts w:ascii="Times New Roman" w:eastAsia="Times New Roman" w:hAnsi="Times New Roman" w:cs="Times New Roman"/>
          <w:b/>
          <w:bCs/>
          <w:color w:val="000000" w:themeColor="text1"/>
          <w:sz w:val="54"/>
          <w:szCs w:val="54"/>
        </w:rPr>
        <w:t>LIEVIN</w:t>
      </w:r>
    </w:p>
    <w:p w14:paraId="0D7AEDFB" w14:textId="40A41BC6" w:rsidR="686B1C18" w:rsidRDefault="686B1C18" w:rsidP="686B1C18">
      <w:pPr>
        <w:spacing w:after="0"/>
        <w:jc w:val="center"/>
      </w:pPr>
    </w:p>
    <w:p w14:paraId="6FC3F34A" w14:textId="2D7BE337" w:rsidR="686B1C18" w:rsidRDefault="686B1C18" w:rsidP="686B1C18">
      <w:pPr>
        <w:spacing w:after="0"/>
        <w:jc w:val="center"/>
      </w:pPr>
      <w:r w:rsidRPr="686B1C18">
        <w:rPr>
          <w:rFonts w:ascii="Times New Roman" w:eastAsia="Times New Roman" w:hAnsi="Times New Roman" w:cs="Times New Roman"/>
          <w:b/>
          <w:bCs/>
          <w:color w:val="000000" w:themeColor="text1"/>
          <w:sz w:val="54"/>
          <w:szCs w:val="54"/>
        </w:rPr>
        <w:t>NOTICE</w:t>
      </w:r>
    </w:p>
    <w:p w14:paraId="07948956" w14:textId="18207E18" w:rsidR="686B1C18" w:rsidRDefault="686B1C18" w:rsidP="5AC92F14">
      <w:pPr>
        <w:spacing w:after="0"/>
        <w:jc w:val="center"/>
        <w:rPr>
          <w:rFonts w:ascii="Times New Roman" w:eastAsia="Times New Roman" w:hAnsi="Times New Roman" w:cs="Times New Roman"/>
          <w:b/>
          <w:bCs/>
          <w:color w:val="000000" w:themeColor="text1"/>
          <w:sz w:val="54"/>
          <w:szCs w:val="54"/>
        </w:rPr>
      </w:pPr>
    </w:p>
    <w:p w14:paraId="5EC80F12" w14:textId="7B2C7F11" w:rsidR="686B1C18" w:rsidRDefault="686B1C18" w:rsidP="686B1C18">
      <w:pPr>
        <w:spacing w:after="0"/>
      </w:pPr>
    </w:p>
    <w:p w14:paraId="3E9DF3BE" w14:textId="0B9E4BA7" w:rsidR="686B1C18" w:rsidRDefault="5AC92F14" w:rsidP="5AC92F14">
      <w:pPr>
        <w:spacing w:after="0"/>
        <w:rPr>
          <w:rFonts w:ascii="Times New Roman" w:eastAsia="Times New Roman" w:hAnsi="Times New Roman" w:cs="Times New Roman"/>
          <w:color w:val="000000" w:themeColor="text1"/>
          <w:sz w:val="22"/>
          <w:szCs w:val="22"/>
        </w:rPr>
      </w:pPr>
      <w:r w:rsidRPr="5AC92F14">
        <w:rPr>
          <w:rFonts w:ascii="Times New Roman" w:eastAsia="Times New Roman" w:hAnsi="Times New Roman" w:cs="Times New Roman"/>
          <w:color w:val="000000" w:themeColor="text1"/>
          <w:sz w:val="22"/>
          <w:szCs w:val="22"/>
        </w:rPr>
        <w:t>PAGE 2 : PRESENTATION CITE EDUCATIVE LIEVIN</w:t>
      </w:r>
    </w:p>
    <w:p w14:paraId="503D57EF" w14:textId="2A9E3A96" w:rsidR="686B1C18" w:rsidRDefault="5AC92F14" w:rsidP="5AC92F14">
      <w:pPr>
        <w:spacing w:after="0"/>
        <w:rPr>
          <w:rFonts w:ascii="Times New Roman" w:eastAsia="Times New Roman" w:hAnsi="Times New Roman" w:cs="Times New Roman"/>
          <w:color w:val="000000" w:themeColor="text1"/>
          <w:sz w:val="22"/>
          <w:szCs w:val="22"/>
        </w:rPr>
      </w:pPr>
      <w:r w:rsidRPr="5AC92F14">
        <w:rPr>
          <w:rFonts w:ascii="Times New Roman" w:eastAsia="Times New Roman" w:hAnsi="Times New Roman" w:cs="Times New Roman"/>
          <w:color w:val="000000" w:themeColor="text1"/>
          <w:sz w:val="22"/>
          <w:szCs w:val="22"/>
        </w:rPr>
        <w:t>PAGE 3 : THEMATIQUES, ENJEUX, OBJECTIFS</w:t>
      </w:r>
    </w:p>
    <w:p w14:paraId="5D62251B" w14:textId="206B97BA" w:rsidR="686B1C18" w:rsidRDefault="5AC92F14" w:rsidP="5AC92F14">
      <w:pPr>
        <w:spacing w:after="0"/>
        <w:rPr>
          <w:rFonts w:ascii="Times New Roman" w:eastAsia="Times New Roman" w:hAnsi="Times New Roman" w:cs="Times New Roman"/>
          <w:color w:val="000000" w:themeColor="text1"/>
          <w:sz w:val="22"/>
          <w:szCs w:val="22"/>
        </w:rPr>
      </w:pPr>
      <w:r w:rsidRPr="5AC92F14">
        <w:rPr>
          <w:rFonts w:ascii="Times New Roman" w:eastAsia="Times New Roman" w:hAnsi="Times New Roman" w:cs="Times New Roman"/>
          <w:color w:val="000000" w:themeColor="text1"/>
          <w:sz w:val="22"/>
          <w:szCs w:val="22"/>
        </w:rPr>
        <w:t>PAGE 4 : LA RECHERCHE D’UN PARCOURS COHERENT</w:t>
      </w:r>
    </w:p>
    <w:p w14:paraId="22EADEF6" w14:textId="407130A7" w:rsidR="686B1C18" w:rsidRDefault="5AC92F14" w:rsidP="5AC92F14">
      <w:pPr>
        <w:spacing w:after="0"/>
        <w:rPr>
          <w:rFonts w:ascii="Times New Roman" w:eastAsia="Times New Roman" w:hAnsi="Times New Roman" w:cs="Times New Roman"/>
          <w:color w:val="000000" w:themeColor="text1"/>
          <w:sz w:val="22"/>
          <w:szCs w:val="22"/>
        </w:rPr>
      </w:pPr>
      <w:r w:rsidRPr="5AC92F14">
        <w:rPr>
          <w:rFonts w:ascii="Times New Roman" w:eastAsia="Times New Roman" w:hAnsi="Times New Roman" w:cs="Times New Roman"/>
          <w:color w:val="000000" w:themeColor="text1"/>
          <w:sz w:val="22"/>
          <w:szCs w:val="22"/>
        </w:rPr>
        <w:t>PAGE 5 : DEPOT, FINANCEMENT, COMMUNICATION</w:t>
      </w:r>
    </w:p>
    <w:p w14:paraId="18DD580A" w14:textId="24761CAB" w:rsidR="686B1C18" w:rsidRDefault="5AC92F14" w:rsidP="5AC92F14">
      <w:pPr>
        <w:spacing w:after="0"/>
        <w:rPr>
          <w:rFonts w:ascii="Times New Roman" w:eastAsia="Times New Roman" w:hAnsi="Times New Roman" w:cs="Times New Roman"/>
          <w:color w:val="000000" w:themeColor="text1"/>
          <w:sz w:val="22"/>
          <w:szCs w:val="22"/>
        </w:rPr>
      </w:pPr>
      <w:r w:rsidRPr="5AC92F14">
        <w:rPr>
          <w:rFonts w:ascii="Times New Roman" w:eastAsia="Times New Roman" w:hAnsi="Times New Roman" w:cs="Times New Roman"/>
          <w:color w:val="000000" w:themeColor="text1"/>
          <w:sz w:val="22"/>
          <w:szCs w:val="22"/>
        </w:rPr>
        <w:t>PAGE 6 : LES CORRESPONDANTS</w:t>
      </w:r>
    </w:p>
    <w:p w14:paraId="66DD23EE" w14:textId="299C452F" w:rsidR="686B1C18" w:rsidRDefault="5AC92F14" w:rsidP="5AC92F14">
      <w:pPr>
        <w:spacing w:after="0"/>
        <w:rPr>
          <w:rFonts w:ascii="Times New Roman" w:eastAsia="Times New Roman" w:hAnsi="Times New Roman" w:cs="Times New Roman"/>
          <w:color w:val="000000" w:themeColor="text1"/>
          <w:sz w:val="22"/>
          <w:szCs w:val="22"/>
        </w:rPr>
      </w:pPr>
      <w:r w:rsidRPr="5AC92F14">
        <w:rPr>
          <w:rFonts w:ascii="Times New Roman" w:eastAsia="Times New Roman" w:hAnsi="Times New Roman" w:cs="Times New Roman"/>
          <w:color w:val="000000" w:themeColor="text1"/>
          <w:sz w:val="22"/>
          <w:szCs w:val="22"/>
        </w:rPr>
        <w:t>PAGE 7 : UTILISATION DE L’IMAGE</w:t>
      </w:r>
    </w:p>
    <w:p w14:paraId="011A1456" w14:textId="03CD7D0F" w:rsidR="686B1C18" w:rsidRDefault="5AC92F14" w:rsidP="5AC92F14">
      <w:pPr>
        <w:spacing w:after="0"/>
        <w:rPr>
          <w:rFonts w:ascii="Times New Roman" w:eastAsia="Times New Roman" w:hAnsi="Times New Roman" w:cs="Times New Roman"/>
          <w:color w:val="000000" w:themeColor="text1"/>
          <w:sz w:val="22"/>
          <w:szCs w:val="22"/>
        </w:rPr>
      </w:pPr>
      <w:r w:rsidRPr="5AC92F14">
        <w:rPr>
          <w:rFonts w:ascii="Times New Roman" w:eastAsia="Times New Roman" w:hAnsi="Times New Roman" w:cs="Times New Roman"/>
          <w:color w:val="000000" w:themeColor="text1"/>
          <w:sz w:val="22"/>
          <w:szCs w:val="22"/>
        </w:rPr>
        <w:t>PAGE 8 : PLAN DES NIVEAUX POUR LA CITE EDUCATIVE</w:t>
      </w:r>
    </w:p>
    <w:p w14:paraId="29C3F387" w14:textId="56C56ED4" w:rsidR="686B1C18" w:rsidRDefault="5AC92F14" w:rsidP="5AC92F14">
      <w:pPr>
        <w:spacing w:after="0"/>
        <w:rPr>
          <w:rFonts w:ascii="Times New Roman" w:eastAsia="Times New Roman" w:hAnsi="Times New Roman" w:cs="Times New Roman"/>
          <w:color w:val="000000" w:themeColor="text1"/>
          <w:sz w:val="22"/>
          <w:szCs w:val="22"/>
        </w:rPr>
      </w:pPr>
      <w:r w:rsidRPr="5AC92F14">
        <w:rPr>
          <w:rFonts w:ascii="Times New Roman" w:eastAsia="Times New Roman" w:hAnsi="Times New Roman" w:cs="Times New Roman"/>
          <w:color w:val="000000" w:themeColor="text1"/>
          <w:sz w:val="22"/>
          <w:szCs w:val="22"/>
        </w:rPr>
        <w:t>PAGE 9 : PLAN DES QUARTIERS PRIORITAIRES DE LA POLITIQUE VILLE</w:t>
      </w:r>
    </w:p>
    <w:p w14:paraId="0A27C577" w14:textId="143545E3" w:rsidR="5AC92F14" w:rsidRDefault="5AC92F14" w:rsidP="5AC92F14">
      <w:pPr>
        <w:spacing w:after="0"/>
        <w:rPr>
          <w:rFonts w:ascii="Times New Roman" w:eastAsia="Times New Roman" w:hAnsi="Times New Roman" w:cs="Times New Roman"/>
          <w:color w:val="000000" w:themeColor="text1"/>
          <w:sz w:val="22"/>
          <w:szCs w:val="22"/>
        </w:rPr>
      </w:pPr>
    </w:p>
    <w:p w14:paraId="3D7CE41C" w14:textId="2B11032B" w:rsidR="009C279A" w:rsidRDefault="009C279A">
      <w:pP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br w:type="page"/>
      </w:r>
    </w:p>
    <w:p w14:paraId="46B36216" w14:textId="77777777" w:rsidR="686B1C18" w:rsidRDefault="686B1C18" w:rsidP="686B1C18">
      <w:pPr>
        <w:spacing w:after="0"/>
        <w:rPr>
          <w:rFonts w:ascii="Times New Roman" w:eastAsia="Times New Roman" w:hAnsi="Times New Roman" w:cs="Times New Roman"/>
          <w:color w:val="000000" w:themeColor="text1"/>
          <w:sz w:val="18"/>
          <w:szCs w:val="18"/>
        </w:rPr>
      </w:pPr>
    </w:p>
    <w:p w14:paraId="34E112A9" w14:textId="41E57602" w:rsidR="686B1C18" w:rsidRDefault="5AC92F14" w:rsidP="686B1C18">
      <w:pPr>
        <w:spacing w:after="0"/>
      </w:pPr>
      <w:r w:rsidRPr="5AC92F14">
        <w:rPr>
          <w:rFonts w:ascii="Times New Roman" w:eastAsia="Times New Roman" w:hAnsi="Times New Roman" w:cs="Times New Roman"/>
          <w:b/>
          <w:bCs/>
          <w:color w:val="000000" w:themeColor="text1"/>
          <w:sz w:val="30"/>
          <w:szCs w:val="30"/>
        </w:rPr>
        <w:t>Présentation de la cité éducative apprenante de Liévin:</w:t>
      </w:r>
    </w:p>
    <w:p w14:paraId="254AB868" w14:textId="0EE51C36" w:rsidR="686B1C18" w:rsidRDefault="5AC92F14" w:rsidP="5AC92F14">
      <w:pPr>
        <w:spacing w:after="0"/>
        <w:rPr>
          <w:rFonts w:ascii="Times New Roman" w:eastAsia="Times New Roman" w:hAnsi="Times New Roman" w:cs="Times New Roman"/>
          <w:b/>
          <w:bCs/>
          <w:color w:val="E6000E"/>
        </w:rPr>
      </w:pPr>
      <w:r w:rsidRPr="5AC92F14">
        <w:rPr>
          <w:rFonts w:ascii="Times New Roman" w:eastAsia="Times New Roman" w:hAnsi="Times New Roman" w:cs="Times New Roman"/>
          <w:b/>
          <w:bCs/>
          <w:color w:val="E6000E"/>
        </w:rPr>
        <w:t>La recherche d'un parcours cohérent sera le leitmotiv de la cité éducative, à partir des objectifs ci-dessous :</w:t>
      </w:r>
    </w:p>
    <w:p w14:paraId="2581D87B" w14:textId="3201AA69" w:rsidR="686B1C18" w:rsidRDefault="5AC92F14" w:rsidP="5AC92F14">
      <w:pPr>
        <w:spacing w:after="0"/>
        <w:rPr>
          <w:rFonts w:ascii="Times New Roman" w:eastAsia="Times New Roman" w:hAnsi="Times New Roman" w:cs="Times New Roman"/>
          <w:color w:val="E6000E"/>
        </w:rPr>
      </w:pPr>
      <w:r w:rsidRPr="5AC92F14">
        <w:rPr>
          <w:rFonts w:ascii="Times New Roman" w:eastAsia="Times New Roman" w:hAnsi="Times New Roman" w:cs="Times New Roman"/>
          <w:color w:val="E6000E"/>
        </w:rPr>
        <w:t>Objectif 1 : conforter le rôle de l’école.</w:t>
      </w:r>
    </w:p>
    <w:p w14:paraId="23DB35CC" w14:textId="4289D522" w:rsidR="686B1C18" w:rsidRDefault="5AC92F14" w:rsidP="5AC92F14">
      <w:pPr>
        <w:spacing w:after="0"/>
        <w:rPr>
          <w:rFonts w:ascii="Times New Roman" w:eastAsia="Times New Roman" w:hAnsi="Times New Roman" w:cs="Times New Roman"/>
          <w:color w:val="E6000E"/>
        </w:rPr>
      </w:pPr>
      <w:r w:rsidRPr="5AC92F14">
        <w:rPr>
          <w:rFonts w:ascii="Times New Roman" w:eastAsia="Times New Roman" w:hAnsi="Times New Roman" w:cs="Times New Roman"/>
          <w:color w:val="E6000E"/>
        </w:rPr>
        <w:t>Objectif 2 : promouvoir la continuité éducative.</w:t>
      </w:r>
    </w:p>
    <w:p w14:paraId="6DFB4FE3" w14:textId="4FDB49A5" w:rsidR="686B1C18" w:rsidRDefault="5AC92F14" w:rsidP="5AC92F14">
      <w:pPr>
        <w:spacing w:after="0"/>
        <w:rPr>
          <w:rFonts w:ascii="Times New Roman" w:eastAsia="Times New Roman" w:hAnsi="Times New Roman" w:cs="Times New Roman"/>
          <w:color w:val="E6000E"/>
        </w:rPr>
      </w:pPr>
      <w:r w:rsidRPr="5AC92F14">
        <w:rPr>
          <w:rFonts w:ascii="Times New Roman" w:eastAsia="Times New Roman" w:hAnsi="Times New Roman" w:cs="Times New Roman"/>
          <w:color w:val="E6000E"/>
        </w:rPr>
        <w:t>Objectif 3 : ouvrir le champ des possibles.</w:t>
      </w:r>
    </w:p>
    <w:p w14:paraId="7B651478" w14:textId="239E262E" w:rsidR="686B1C18" w:rsidRDefault="686B1C18" w:rsidP="5AC92F14">
      <w:pPr>
        <w:spacing w:after="0"/>
      </w:pPr>
    </w:p>
    <w:p w14:paraId="00AB9642" w14:textId="78EEF6C2" w:rsidR="686B1C18" w:rsidRDefault="5AC92F14" w:rsidP="5AC92F14">
      <w:pPr>
        <w:spacing w:after="0"/>
        <w:rPr>
          <w:rFonts w:ascii="Times New Roman" w:eastAsia="Times New Roman" w:hAnsi="Times New Roman" w:cs="Times New Roman"/>
          <w:color w:val="000000" w:themeColor="text1"/>
        </w:rPr>
      </w:pPr>
      <w:r w:rsidRPr="5AC92F14">
        <w:rPr>
          <w:rFonts w:ascii="Times New Roman" w:eastAsia="Times New Roman" w:hAnsi="Times New Roman" w:cs="Times New Roman"/>
          <w:color w:val="000000" w:themeColor="text1"/>
        </w:rPr>
        <w:t>1 -</w:t>
      </w:r>
      <w:r w:rsidRPr="5AC92F14">
        <w:rPr>
          <w:rFonts w:ascii="Arial" w:eastAsia="Arial" w:hAnsi="Arial" w:cs="Arial"/>
          <w:color w:val="000000" w:themeColor="text1"/>
        </w:rPr>
        <w:t xml:space="preserve"> </w:t>
      </w:r>
      <w:r w:rsidRPr="5AC92F14">
        <w:rPr>
          <w:rFonts w:ascii="Times New Roman" w:eastAsia="Times New Roman" w:hAnsi="Times New Roman" w:cs="Times New Roman"/>
          <w:b/>
          <w:bCs/>
          <w:i/>
          <w:iCs/>
          <w:color w:val="000000" w:themeColor="text1"/>
        </w:rPr>
        <w:t xml:space="preserve">conforter le rôle de l’école </w:t>
      </w:r>
      <w:r w:rsidRPr="5AC92F14">
        <w:rPr>
          <w:rFonts w:ascii="Times New Roman" w:eastAsia="Times New Roman" w:hAnsi="Times New Roman" w:cs="Times New Roman"/>
          <w:color w:val="000000" w:themeColor="text1"/>
        </w:rPr>
        <w:t>: structurer les réseaux éducatifs ; assurer une prise en charge précoce ; développer l’innovation pédagogique ; renforcer l’attractivité des établissements…</w:t>
      </w:r>
    </w:p>
    <w:p w14:paraId="0169E743" w14:textId="5C9246A6" w:rsidR="686B1C18" w:rsidRDefault="5AC92F14" w:rsidP="5AC92F14">
      <w:pPr>
        <w:spacing w:after="0"/>
        <w:rPr>
          <w:rFonts w:ascii="Times New Roman" w:eastAsia="Times New Roman" w:hAnsi="Times New Roman" w:cs="Times New Roman"/>
          <w:color w:val="000000" w:themeColor="text1"/>
        </w:rPr>
      </w:pPr>
      <w:r w:rsidRPr="5AC92F14">
        <w:rPr>
          <w:rFonts w:ascii="Times New Roman" w:eastAsia="Times New Roman" w:hAnsi="Times New Roman" w:cs="Times New Roman"/>
          <w:color w:val="000000" w:themeColor="text1"/>
        </w:rPr>
        <w:t>2 -</w:t>
      </w:r>
      <w:r w:rsidRPr="5AC92F14">
        <w:rPr>
          <w:rFonts w:ascii="Arial" w:eastAsia="Arial" w:hAnsi="Arial" w:cs="Arial"/>
          <w:color w:val="000000" w:themeColor="text1"/>
        </w:rPr>
        <w:t xml:space="preserve"> </w:t>
      </w:r>
      <w:r w:rsidRPr="5AC92F14">
        <w:rPr>
          <w:rFonts w:ascii="Times New Roman" w:eastAsia="Times New Roman" w:hAnsi="Times New Roman" w:cs="Times New Roman"/>
          <w:b/>
          <w:bCs/>
          <w:i/>
          <w:iCs/>
          <w:color w:val="000000" w:themeColor="text1"/>
        </w:rPr>
        <w:t xml:space="preserve">promouvoir la continuité éducative </w:t>
      </w:r>
      <w:r w:rsidRPr="5AC92F14">
        <w:rPr>
          <w:rFonts w:ascii="Times New Roman" w:eastAsia="Times New Roman" w:hAnsi="Times New Roman" w:cs="Times New Roman"/>
          <w:color w:val="000000" w:themeColor="text1"/>
        </w:rPr>
        <w:t>: implication des parents ; prises en charge éducatives prolongées et coordonnées ; prévention santé ; lutte contre le décrochage scolaire ; développement de la citoyenneté…</w:t>
      </w:r>
    </w:p>
    <w:p w14:paraId="53164E6F" w14:textId="50843F5A" w:rsidR="686B1C18" w:rsidRDefault="5AC92F14" w:rsidP="5AC92F14">
      <w:pPr>
        <w:spacing w:after="0"/>
        <w:rPr>
          <w:rFonts w:ascii="Times New Roman" w:eastAsia="Times New Roman" w:hAnsi="Times New Roman" w:cs="Times New Roman"/>
          <w:color w:val="000000" w:themeColor="text1"/>
        </w:rPr>
      </w:pPr>
      <w:r w:rsidRPr="5AC92F14">
        <w:rPr>
          <w:rFonts w:ascii="Times New Roman" w:eastAsia="Times New Roman" w:hAnsi="Times New Roman" w:cs="Times New Roman"/>
          <w:color w:val="000000" w:themeColor="text1"/>
        </w:rPr>
        <w:t>3 -</w:t>
      </w:r>
      <w:r w:rsidRPr="5AC92F14">
        <w:rPr>
          <w:rFonts w:ascii="Arial" w:eastAsia="Arial" w:hAnsi="Arial" w:cs="Arial"/>
          <w:color w:val="000000" w:themeColor="text1"/>
        </w:rPr>
        <w:t xml:space="preserve"> </w:t>
      </w:r>
      <w:r w:rsidRPr="5AC92F14">
        <w:rPr>
          <w:rFonts w:ascii="Times New Roman" w:eastAsia="Times New Roman" w:hAnsi="Times New Roman" w:cs="Times New Roman"/>
          <w:b/>
          <w:bCs/>
          <w:i/>
          <w:iCs/>
          <w:color w:val="000000" w:themeColor="text1"/>
        </w:rPr>
        <w:t xml:space="preserve">ouvrir le champ des possibles </w:t>
      </w:r>
      <w:r w:rsidRPr="5AC92F14">
        <w:rPr>
          <w:rFonts w:ascii="Times New Roman" w:eastAsia="Times New Roman" w:hAnsi="Times New Roman" w:cs="Times New Roman"/>
          <w:color w:val="000000" w:themeColor="text1"/>
        </w:rPr>
        <w:t>: insertion professionnelle en entreprises ; mobilité ; ouverture culturelle ; accès au numérique ; lutte contre les discriminations…)</w:t>
      </w:r>
    </w:p>
    <w:p w14:paraId="7177C548" w14:textId="04B08A4B" w:rsidR="686B1C18" w:rsidRDefault="686B1C18" w:rsidP="5AC92F14">
      <w:pPr>
        <w:spacing w:after="0"/>
      </w:pPr>
    </w:p>
    <w:p w14:paraId="256461F6" w14:textId="42E6D8D4" w:rsidR="686B1C18" w:rsidRDefault="5AC92F14" w:rsidP="5AC92F14">
      <w:pPr>
        <w:spacing w:after="0"/>
        <w:rPr>
          <w:rFonts w:ascii="Times New Roman" w:eastAsia="Times New Roman" w:hAnsi="Times New Roman" w:cs="Times New Roman"/>
          <w:color w:val="000000" w:themeColor="text1"/>
        </w:rPr>
      </w:pPr>
      <w:r w:rsidRPr="5AC92F14">
        <w:rPr>
          <w:rFonts w:ascii="Times New Roman" w:eastAsia="Times New Roman" w:hAnsi="Times New Roman" w:cs="Times New Roman"/>
          <w:color w:val="000000" w:themeColor="text1"/>
        </w:rPr>
        <w:t>Ces objectifs convergent pleinement avec ceux des dispositifs contractuels déjà mis en œuvre à Liévin à l’échelle de la ville : le Projet éducatif territorial, le Plan mercredi, le Contrat de ville dans son volet éducatif (le PRE), la Convention Territoriale Globale (en partenariat stricte avec la C.A.F), le contrat local d’accompagnement à la scolarité, et de l’agglomération Lens-Liévin autour du plan de cohésion sociale, du contrat local santé, du contrat local d’éducation artistique, déclinés sur l’ensemble des territoires que composent la ville de Liévin.</w:t>
      </w:r>
    </w:p>
    <w:p w14:paraId="3D300B39" w14:textId="17465DD1" w:rsidR="686B1C18" w:rsidRDefault="686B1C18" w:rsidP="5AC92F14">
      <w:pPr>
        <w:spacing w:after="0"/>
      </w:pPr>
    </w:p>
    <w:p w14:paraId="0420D04D" w14:textId="6853FD9D" w:rsidR="686B1C18" w:rsidRDefault="5AC92F14" w:rsidP="5AC92F14">
      <w:pPr>
        <w:spacing w:after="0"/>
        <w:rPr>
          <w:rFonts w:ascii="Times New Roman" w:eastAsia="Times New Roman" w:hAnsi="Times New Roman" w:cs="Times New Roman"/>
          <w:b/>
          <w:bCs/>
          <w:color w:val="000000" w:themeColor="text1"/>
        </w:rPr>
      </w:pPr>
      <w:r w:rsidRPr="5AC92F14">
        <w:rPr>
          <w:rFonts w:ascii="Times New Roman" w:eastAsia="Times New Roman" w:hAnsi="Times New Roman" w:cs="Times New Roman"/>
          <w:b/>
          <w:bCs/>
          <w:color w:val="000000" w:themeColor="text1"/>
        </w:rPr>
        <w:t>Au regard du diagnostic partagé du territoire 3 grands enjeux</w:t>
      </w:r>
      <w:r w:rsidRPr="5AC92F14">
        <w:rPr>
          <w:rFonts w:ascii="Times New Roman" w:eastAsia="Times New Roman" w:hAnsi="Times New Roman" w:cs="Times New Roman"/>
          <w:color w:val="000000" w:themeColor="text1"/>
        </w:rPr>
        <w:t xml:space="preserve"> doivent concentrer nos </w:t>
      </w:r>
      <w:r w:rsidRPr="5AC92F14">
        <w:rPr>
          <w:rFonts w:ascii="Times New Roman" w:eastAsia="Times New Roman" w:hAnsi="Times New Roman" w:cs="Times New Roman"/>
          <w:b/>
          <w:bCs/>
          <w:color w:val="000000" w:themeColor="text1"/>
        </w:rPr>
        <w:t>efforts communs :</w:t>
      </w:r>
    </w:p>
    <w:p w14:paraId="3227BF29" w14:textId="137BC692" w:rsidR="686B1C18" w:rsidRDefault="686B1C18" w:rsidP="5AC92F14">
      <w:pPr>
        <w:spacing w:after="0"/>
      </w:pPr>
    </w:p>
    <w:p w14:paraId="62C9CCE4" w14:textId="69113564" w:rsidR="686B1C18" w:rsidRDefault="5AC92F14" w:rsidP="5AC92F14">
      <w:pPr>
        <w:pStyle w:val="Paragraphedeliste"/>
        <w:numPr>
          <w:ilvl w:val="0"/>
          <w:numId w:val="9"/>
        </w:numPr>
        <w:spacing w:after="0"/>
        <w:rPr>
          <w:rFonts w:ascii="Times New Roman" w:eastAsia="Times New Roman" w:hAnsi="Times New Roman" w:cs="Times New Roman"/>
          <w:b/>
          <w:bCs/>
          <w:i/>
          <w:iCs/>
          <w:color w:val="000000" w:themeColor="text1"/>
        </w:rPr>
      </w:pPr>
      <w:r w:rsidRPr="5AC92F14">
        <w:rPr>
          <w:rFonts w:ascii="Times New Roman" w:eastAsia="Times New Roman" w:hAnsi="Times New Roman" w:cs="Times New Roman"/>
          <w:b/>
          <w:bCs/>
          <w:i/>
          <w:iCs/>
          <w:color w:val="000000" w:themeColor="text1"/>
        </w:rPr>
        <w:t>Réussite éducative et excellence ; les leviers d’un parcours ambitieux</w:t>
      </w:r>
    </w:p>
    <w:p w14:paraId="3C878F57" w14:textId="464B1628" w:rsidR="686B1C18" w:rsidRDefault="686B1C18" w:rsidP="5AC92F14">
      <w:pPr>
        <w:spacing w:after="0"/>
      </w:pPr>
    </w:p>
    <w:p w14:paraId="6926174C" w14:textId="68F59D5D" w:rsidR="686B1C18" w:rsidRDefault="5AC92F14" w:rsidP="5AC92F14">
      <w:pPr>
        <w:spacing w:after="0"/>
        <w:rPr>
          <w:rFonts w:ascii="Times New Roman" w:eastAsia="Times New Roman" w:hAnsi="Times New Roman" w:cs="Times New Roman"/>
          <w:b/>
          <w:bCs/>
          <w:i/>
          <w:iCs/>
          <w:color w:val="000000" w:themeColor="text1"/>
        </w:rPr>
      </w:pPr>
      <w:r w:rsidRPr="5AC92F14">
        <w:rPr>
          <w:rFonts w:ascii="Times New Roman" w:eastAsia="Times New Roman" w:hAnsi="Times New Roman" w:cs="Times New Roman"/>
          <w:b/>
          <w:bCs/>
          <w:i/>
          <w:iCs/>
          <w:color w:val="000000" w:themeColor="text1"/>
        </w:rPr>
        <w:t>2. Bien-être et épanouissement des jeunes sur tous les temps de la vie pour construire le citoyen de demain</w:t>
      </w:r>
    </w:p>
    <w:p w14:paraId="1F870720" w14:textId="217968AC" w:rsidR="686B1C18" w:rsidRDefault="686B1C18" w:rsidP="5AC92F14">
      <w:pPr>
        <w:spacing w:after="0"/>
      </w:pPr>
    </w:p>
    <w:p w14:paraId="75E0B54C" w14:textId="7AA78E44" w:rsidR="686B1C18" w:rsidRDefault="5AC92F14" w:rsidP="5AC92F14">
      <w:pPr>
        <w:spacing w:after="0"/>
        <w:rPr>
          <w:rFonts w:ascii="Times New Roman" w:eastAsia="Times New Roman" w:hAnsi="Times New Roman" w:cs="Times New Roman"/>
          <w:b/>
          <w:bCs/>
          <w:i/>
          <w:iCs/>
          <w:color w:val="000000" w:themeColor="text1"/>
        </w:rPr>
      </w:pPr>
      <w:r w:rsidRPr="5AC92F14">
        <w:rPr>
          <w:rFonts w:ascii="Times New Roman" w:eastAsia="Times New Roman" w:hAnsi="Times New Roman" w:cs="Times New Roman"/>
          <w:b/>
          <w:bCs/>
          <w:i/>
          <w:iCs/>
          <w:color w:val="000000" w:themeColor="text1"/>
        </w:rPr>
        <w:t>3. Ancrage dans une communauté éducative et partenariale La mobilité, la lutte contre les discriminations ou encore l'égalité homme-femme seront travaillés dans l'ensemble des enjeux en transversalité.</w:t>
      </w:r>
    </w:p>
    <w:p w14:paraId="3834E20D" w14:textId="54D1AF1D" w:rsidR="686B1C18" w:rsidRDefault="686B1C18" w:rsidP="5AC92F14">
      <w:pPr>
        <w:spacing w:after="0"/>
        <w:rPr>
          <w:rFonts w:ascii="Times New Roman" w:eastAsia="Times New Roman" w:hAnsi="Times New Roman" w:cs="Times New Roman"/>
          <w:color w:val="000000" w:themeColor="text1"/>
          <w:sz w:val="18"/>
          <w:szCs w:val="18"/>
        </w:rPr>
      </w:pPr>
    </w:p>
    <w:p w14:paraId="472F365C" w14:textId="09E43157" w:rsidR="5AC92F14" w:rsidRDefault="5AC92F14" w:rsidP="5AC92F14">
      <w:pPr>
        <w:spacing w:after="0"/>
        <w:rPr>
          <w:rFonts w:ascii="Times New Roman" w:eastAsia="Times New Roman" w:hAnsi="Times New Roman" w:cs="Times New Roman"/>
          <w:color w:val="000000" w:themeColor="text1"/>
          <w:sz w:val="18"/>
          <w:szCs w:val="18"/>
        </w:rPr>
      </w:pPr>
    </w:p>
    <w:p w14:paraId="67521497" w14:textId="1B4CD905" w:rsidR="5AC92F14" w:rsidRDefault="5AC92F14" w:rsidP="5AC92F14">
      <w:pPr>
        <w:spacing w:after="0"/>
        <w:rPr>
          <w:rFonts w:ascii="Times New Roman" w:eastAsia="Times New Roman" w:hAnsi="Times New Roman" w:cs="Times New Roman"/>
          <w:color w:val="000000" w:themeColor="text1"/>
          <w:sz w:val="18"/>
          <w:szCs w:val="18"/>
        </w:rPr>
      </w:pPr>
    </w:p>
    <w:p w14:paraId="21294D77" w14:textId="0000A368" w:rsidR="5AC92F14" w:rsidRDefault="5AC92F14" w:rsidP="5AC92F14">
      <w:pPr>
        <w:spacing w:after="0"/>
        <w:rPr>
          <w:rFonts w:ascii="Times New Roman" w:eastAsia="Times New Roman" w:hAnsi="Times New Roman" w:cs="Times New Roman"/>
          <w:color w:val="000000" w:themeColor="text1"/>
          <w:sz w:val="18"/>
          <w:szCs w:val="18"/>
        </w:rPr>
      </w:pPr>
    </w:p>
    <w:p w14:paraId="43B6BA19" w14:textId="777FFB9B" w:rsidR="5AC92F14" w:rsidRDefault="5AC92F14" w:rsidP="5AC92F14">
      <w:pPr>
        <w:spacing w:after="0"/>
        <w:rPr>
          <w:rFonts w:ascii="Times New Roman" w:eastAsia="Times New Roman" w:hAnsi="Times New Roman" w:cs="Times New Roman"/>
          <w:color w:val="000000" w:themeColor="text1"/>
          <w:sz w:val="18"/>
          <w:szCs w:val="18"/>
        </w:rPr>
      </w:pPr>
    </w:p>
    <w:p w14:paraId="3544933E" w14:textId="6525A614" w:rsidR="5AC92F14" w:rsidRDefault="5AC92F14" w:rsidP="5AC92F14">
      <w:pPr>
        <w:spacing w:after="0"/>
        <w:rPr>
          <w:rFonts w:ascii="Times New Roman" w:eastAsia="Times New Roman" w:hAnsi="Times New Roman" w:cs="Times New Roman"/>
          <w:color w:val="000000" w:themeColor="text1"/>
          <w:sz w:val="18"/>
          <w:szCs w:val="18"/>
        </w:rPr>
      </w:pPr>
    </w:p>
    <w:p w14:paraId="0AE0F0AD" w14:textId="7B5EC6E3" w:rsidR="009C279A" w:rsidRDefault="5AC92F14" w:rsidP="5AC92F14">
      <w:pPr>
        <w:spacing w:after="0"/>
      </w:pPr>
      <w:r>
        <w:rPr>
          <w:noProof/>
        </w:rPr>
        <w:lastRenderedPageBreak/>
        <w:drawing>
          <wp:inline distT="0" distB="0" distL="0" distR="0" wp14:anchorId="6F7F0733" wp14:editId="45D75968">
            <wp:extent cx="5724524" cy="2790825"/>
            <wp:effectExtent l="0" t="0" r="0" b="0"/>
            <wp:docPr id="1091679245" name="Image 1091679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4524" cy="2790825"/>
                    </a:xfrm>
                    <a:prstGeom prst="rect">
                      <a:avLst/>
                    </a:prstGeom>
                  </pic:spPr>
                </pic:pic>
              </a:graphicData>
            </a:graphic>
          </wp:inline>
        </w:drawing>
      </w:r>
      <w:r>
        <w:rPr>
          <w:noProof/>
        </w:rPr>
        <w:drawing>
          <wp:inline distT="0" distB="0" distL="0" distR="0" wp14:anchorId="688A5A41" wp14:editId="7A55BA41">
            <wp:extent cx="5724524" cy="2619375"/>
            <wp:effectExtent l="0" t="0" r="0" b="0"/>
            <wp:docPr id="480503570" name="Image 48050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4524" cy="2619375"/>
                    </a:xfrm>
                    <a:prstGeom prst="rect">
                      <a:avLst/>
                    </a:prstGeom>
                  </pic:spPr>
                </pic:pic>
              </a:graphicData>
            </a:graphic>
          </wp:inline>
        </w:drawing>
      </w:r>
      <w:r>
        <w:rPr>
          <w:noProof/>
        </w:rPr>
        <w:drawing>
          <wp:inline distT="0" distB="0" distL="0" distR="0" wp14:anchorId="06289C95" wp14:editId="175A32A6">
            <wp:extent cx="5724524" cy="2266950"/>
            <wp:effectExtent l="0" t="0" r="0" b="0"/>
            <wp:docPr id="408212832" name="Image 40821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4524" cy="2266950"/>
                    </a:xfrm>
                    <a:prstGeom prst="rect">
                      <a:avLst/>
                    </a:prstGeom>
                  </pic:spPr>
                </pic:pic>
              </a:graphicData>
            </a:graphic>
          </wp:inline>
        </w:drawing>
      </w:r>
    </w:p>
    <w:p w14:paraId="7E00F62F" w14:textId="77777777" w:rsidR="009C279A" w:rsidRDefault="009C279A">
      <w:r>
        <w:br w:type="page"/>
      </w:r>
    </w:p>
    <w:p w14:paraId="6507E811" w14:textId="77777777" w:rsidR="5AC92F14" w:rsidRDefault="5AC92F14" w:rsidP="5AC92F14">
      <w:pPr>
        <w:spacing w:after="0"/>
      </w:pPr>
    </w:p>
    <w:p w14:paraId="5138AFC1" w14:textId="5DBA4205" w:rsidR="5AC92F14" w:rsidRDefault="5AC92F14" w:rsidP="5AC92F14">
      <w:pPr>
        <w:spacing w:after="0"/>
        <w:jc w:val="center"/>
        <w:rPr>
          <w:rFonts w:ascii="Times New Roman" w:eastAsia="Times New Roman" w:hAnsi="Times New Roman" w:cs="Times New Roman"/>
          <w:b/>
          <w:bCs/>
          <w:color w:val="000000" w:themeColor="text1"/>
        </w:rPr>
      </w:pPr>
      <w:r w:rsidRPr="5AC92F14">
        <w:rPr>
          <w:rFonts w:ascii="Times New Roman" w:eastAsia="Times New Roman" w:hAnsi="Times New Roman" w:cs="Times New Roman"/>
          <w:b/>
          <w:bCs/>
          <w:color w:val="000000" w:themeColor="text1"/>
        </w:rPr>
        <w:t>La recherche d'un parcours cohérent sera le leitmotiv de la cité éducative, des</w:t>
      </w:r>
    </w:p>
    <w:p w14:paraId="56129559" w14:textId="2001216F" w:rsidR="5AC92F14" w:rsidRDefault="5AC92F14" w:rsidP="5AC92F14">
      <w:pPr>
        <w:spacing w:after="0"/>
        <w:jc w:val="center"/>
        <w:rPr>
          <w:rFonts w:ascii="Times New Roman" w:eastAsia="Times New Roman" w:hAnsi="Times New Roman" w:cs="Times New Roman"/>
          <w:b/>
          <w:bCs/>
          <w:color w:val="000000" w:themeColor="text1"/>
        </w:rPr>
      </w:pPr>
      <w:r w:rsidRPr="5AC92F14">
        <w:rPr>
          <w:rFonts w:ascii="Times New Roman" w:eastAsia="Times New Roman" w:hAnsi="Times New Roman" w:cs="Times New Roman"/>
          <w:b/>
          <w:bCs/>
          <w:color w:val="000000" w:themeColor="text1"/>
        </w:rPr>
        <w:t>orientations dans les parcours seront privilégiés dans les validations de projet.</w:t>
      </w:r>
    </w:p>
    <w:p w14:paraId="2076846B" w14:textId="2A8E0834" w:rsidR="5AC92F14" w:rsidRDefault="5AC92F14" w:rsidP="5AC92F14">
      <w:pPr>
        <w:spacing w:after="0"/>
      </w:pPr>
    </w:p>
    <w:p w14:paraId="2F9309E1" w14:textId="24347392" w:rsidR="5AC92F14" w:rsidRDefault="5AC92F14" w:rsidP="5AC92F14">
      <w:pPr>
        <w:pStyle w:val="Paragraphedeliste"/>
        <w:numPr>
          <w:ilvl w:val="0"/>
          <w:numId w:val="8"/>
        </w:numPr>
        <w:spacing w:after="0"/>
        <w:rPr>
          <w:rFonts w:ascii="Times New Roman" w:eastAsia="Times New Roman" w:hAnsi="Times New Roman" w:cs="Times New Roman"/>
          <w:color w:val="000000" w:themeColor="text1"/>
        </w:rPr>
      </w:pPr>
      <w:r w:rsidRPr="5AC92F14">
        <w:rPr>
          <w:rFonts w:ascii="Times New Roman" w:eastAsia="Times New Roman" w:hAnsi="Times New Roman" w:cs="Times New Roman"/>
          <w:b/>
          <w:bCs/>
          <w:color w:val="E6000E"/>
        </w:rPr>
        <w:t xml:space="preserve">Le parcours citoyen </w:t>
      </w:r>
      <w:r w:rsidRPr="5AC92F14">
        <w:rPr>
          <w:rFonts w:ascii="Times New Roman" w:eastAsia="Times New Roman" w:hAnsi="Times New Roman" w:cs="Times New Roman"/>
          <w:b/>
          <w:bCs/>
          <w:color w:val="000000" w:themeColor="text1"/>
        </w:rPr>
        <w:t xml:space="preserve">: </w:t>
      </w:r>
      <w:r w:rsidRPr="5AC92F14">
        <w:rPr>
          <w:rFonts w:ascii="Times New Roman" w:eastAsia="Times New Roman" w:hAnsi="Times New Roman" w:cs="Times New Roman"/>
          <w:color w:val="000000" w:themeColor="text1"/>
        </w:rPr>
        <w:t>former les citoyens de demain, engagement, éducation à l’environnement et aux transitions, au développement durable, à l’inclusion et à la mixité (égalitaire)</w:t>
      </w:r>
    </w:p>
    <w:p w14:paraId="0283E8F5" w14:textId="4384006F" w:rsidR="5AC92F14" w:rsidRDefault="5AC92F14" w:rsidP="5AC92F14">
      <w:pPr>
        <w:pStyle w:val="Paragraphedeliste"/>
        <w:numPr>
          <w:ilvl w:val="0"/>
          <w:numId w:val="8"/>
        </w:numPr>
        <w:spacing w:after="0"/>
        <w:rPr>
          <w:rFonts w:ascii="Times New Roman" w:eastAsia="Times New Roman" w:hAnsi="Times New Roman" w:cs="Times New Roman"/>
          <w:color w:val="000000" w:themeColor="text1"/>
        </w:rPr>
      </w:pPr>
      <w:r w:rsidRPr="5AC92F14">
        <w:rPr>
          <w:rFonts w:ascii="Times New Roman" w:eastAsia="Times New Roman" w:hAnsi="Times New Roman" w:cs="Times New Roman"/>
          <w:b/>
          <w:bCs/>
          <w:color w:val="E6000E"/>
        </w:rPr>
        <w:t xml:space="preserve">Le parcours d’avenir </w:t>
      </w:r>
      <w:r w:rsidRPr="5AC92F14">
        <w:rPr>
          <w:rFonts w:ascii="Times New Roman" w:eastAsia="Times New Roman" w:hAnsi="Times New Roman" w:cs="Times New Roman"/>
          <w:b/>
          <w:bCs/>
          <w:color w:val="000000" w:themeColor="text1"/>
        </w:rPr>
        <w:t>:</w:t>
      </w:r>
      <w:r w:rsidRPr="5AC92F14">
        <w:rPr>
          <w:rFonts w:ascii="Times New Roman" w:eastAsia="Times New Roman" w:hAnsi="Times New Roman" w:cs="Times New Roman"/>
          <w:color w:val="000000" w:themeColor="text1"/>
        </w:rPr>
        <w:t xml:space="preserve"> insertion sociale et professionnelle, ambition et réussite scolaire, prévention des ruptures dans le parcours scolaire (classes passerelle etc), mobilité…</w:t>
      </w:r>
    </w:p>
    <w:p w14:paraId="423B0351" w14:textId="6774AB3C" w:rsidR="5AC92F14" w:rsidRDefault="5AC92F14" w:rsidP="5AC92F14">
      <w:pPr>
        <w:spacing w:after="0"/>
        <w:rPr>
          <w:rFonts w:ascii="Times New Roman" w:eastAsia="Times New Roman" w:hAnsi="Times New Roman" w:cs="Times New Roman"/>
          <w:i/>
          <w:iCs/>
          <w:color w:val="0C61AB"/>
        </w:rPr>
      </w:pPr>
      <w:r w:rsidRPr="5AC92F14">
        <w:rPr>
          <w:rFonts w:ascii="Times New Roman" w:eastAsia="Times New Roman" w:hAnsi="Times New Roman" w:cs="Times New Roman"/>
          <w:i/>
          <w:iCs/>
          <w:color w:val="0C61AB"/>
        </w:rPr>
        <w:t xml:space="preserve">Orientations :  projets en lien avec le harcèlement scolaire, la lutte contre les discriminations, l’égalité filles/garçons ; projets autour des initiatives citoyennes ; développer la capacité à s’exprimer </w:t>
      </w:r>
    </w:p>
    <w:p w14:paraId="286695A5" w14:textId="6EB43280" w:rsidR="5AC92F14" w:rsidRDefault="5AC92F14" w:rsidP="5AC92F14">
      <w:pPr>
        <w:spacing w:after="0"/>
      </w:pPr>
    </w:p>
    <w:p w14:paraId="15DB2FA7" w14:textId="787E8A48" w:rsidR="5AC92F14" w:rsidRDefault="5AC92F14" w:rsidP="5AC92F14">
      <w:pPr>
        <w:pStyle w:val="Paragraphedeliste"/>
        <w:numPr>
          <w:ilvl w:val="0"/>
          <w:numId w:val="7"/>
        </w:numPr>
        <w:spacing w:after="0"/>
        <w:rPr>
          <w:rFonts w:ascii="Times New Roman" w:eastAsia="Times New Roman" w:hAnsi="Times New Roman" w:cs="Times New Roman"/>
          <w:color w:val="000000" w:themeColor="text1"/>
        </w:rPr>
      </w:pPr>
      <w:r w:rsidRPr="5AC92F14">
        <w:rPr>
          <w:rFonts w:ascii="Times New Roman" w:eastAsia="Times New Roman" w:hAnsi="Times New Roman" w:cs="Times New Roman"/>
          <w:b/>
          <w:bCs/>
          <w:color w:val="E6000E"/>
        </w:rPr>
        <w:t>Le parcours sport, santé, bien-être</w:t>
      </w:r>
      <w:r w:rsidRPr="5AC92F14">
        <w:rPr>
          <w:rFonts w:ascii="Times New Roman" w:eastAsia="Times New Roman" w:hAnsi="Times New Roman" w:cs="Times New Roman"/>
          <w:b/>
          <w:bCs/>
          <w:color w:val="000000" w:themeColor="text1"/>
        </w:rPr>
        <w:t xml:space="preserve"> : </w:t>
      </w:r>
      <w:r w:rsidRPr="5AC92F14">
        <w:rPr>
          <w:rFonts w:ascii="Times New Roman" w:eastAsia="Times New Roman" w:hAnsi="Times New Roman" w:cs="Times New Roman"/>
          <w:color w:val="000000" w:themeColor="text1"/>
        </w:rPr>
        <w:t>se sentir bien dans son corps et sa tête (hygiène, pratique physique, gestion des émotions, alimentation…) grâce à une action transversale (sensibilisation, prévention, soin) ; bien-être psychique et mental (accompagnement aux écrans…)</w:t>
      </w:r>
    </w:p>
    <w:p w14:paraId="1B697CF8" w14:textId="291129AD" w:rsidR="5AC92F14" w:rsidRDefault="5AC92F14" w:rsidP="5AC92F14">
      <w:pPr>
        <w:spacing w:after="0"/>
        <w:rPr>
          <w:rFonts w:ascii="Times New Roman" w:eastAsia="Times New Roman" w:hAnsi="Times New Roman" w:cs="Times New Roman"/>
          <w:i/>
          <w:iCs/>
          <w:color w:val="0C61AB"/>
        </w:rPr>
      </w:pPr>
      <w:r w:rsidRPr="5AC92F14">
        <w:rPr>
          <w:rFonts w:ascii="Times New Roman" w:eastAsia="Times New Roman" w:hAnsi="Times New Roman" w:cs="Times New Roman"/>
          <w:i/>
          <w:iCs/>
          <w:color w:val="0C61AB"/>
        </w:rPr>
        <w:t>Orientations : actions autour de la mobilité douce, des sports mineurs, sur l’alimentation, l’utilisation des écrans…</w:t>
      </w:r>
    </w:p>
    <w:p w14:paraId="2CF95213" w14:textId="6F4CF052" w:rsidR="5AC92F14" w:rsidRDefault="5AC92F14" w:rsidP="5AC92F14">
      <w:pPr>
        <w:spacing w:after="0"/>
      </w:pPr>
    </w:p>
    <w:p w14:paraId="0C0ED254" w14:textId="7E5825D8" w:rsidR="5AC92F14" w:rsidRDefault="5AC92F14" w:rsidP="5AC92F14">
      <w:pPr>
        <w:pStyle w:val="Paragraphedeliste"/>
        <w:numPr>
          <w:ilvl w:val="0"/>
          <w:numId w:val="6"/>
        </w:numPr>
        <w:spacing w:after="0"/>
        <w:rPr>
          <w:rFonts w:ascii="Times New Roman" w:eastAsia="Times New Roman" w:hAnsi="Times New Roman" w:cs="Times New Roman"/>
          <w:color w:val="000000" w:themeColor="text1"/>
        </w:rPr>
      </w:pPr>
      <w:r w:rsidRPr="5AC92F14">
        <w:rPr>
          <w:rFonts w:ascii="Times New Roman" w:eastAsia="Times New Roman" w:hAnsi="Times New Roman" w:cs="Times New Roman"/>
          <w:b/>
          <w:bCs/>
          <w:color w:val="E6000E"/>
        </w:rPr>
        <w:t>Le parcours artistique et culturel</w:t>
      </w:r>
      <w:r w:rsidRPr="5AC92F14">
        <w:rPr>
          <w:rFonts w:ascii="Times New Roman" w:eastAsia="Times New Roman" w:hAnsi="Times New Roman" w:cs="Times New Roman"/>
          <w:b/>
          <w:bCs/>
          <w:color w:val="000000" w:themeColor="text1"/>
        </w:rPr>
        <w:t xml:space="preserve"> : </w:t>
      </w:r>
      <w:r w:rsidRPr="5AC92F14">
        <w:rPr>
          <w:rFonts w:ascii="Times New Roman" w:eastAsia="Times New Roman" w:hAnsi="Times New Roman" w:cs="Times New Roman"/>
          <w:color w:val="000000" w:themeColor="text1"/>
        </w:rPr>
        <w:t>musique, cinéma, lecture, dessin, histoire et altérité (ouverture au monde)</w:t>
      </w:r>
    </w:p>
    <w:p w14:paraId="6E38A478" w14:textId="419B806E" w:rsidR="5AC92F14" w:rsidRDefault="5AC92F14" w:rsidP="5AC92F14">
      <w:pPr>
        <w:pStyle w:val="Paragraphedeliste"/>
        <w:numPr>
          <w:ilvl w:val="0"/>
          <w:numId w:val="6"/>
        </w:numPr>
        <w:spacing w:after="0"/>
        <w:rPr>
          <w:rFonts w:ascii="Times New Roman" w:eastAsia="Times New Roman" w:hAnsi="Times New Roman" w:cs="Times New Roman"/>
          <w:color w:val="000000" w:themeColor="text1"/>
        </w:rPr>
      </w:pPr>
      <w:r w:rsidRPr="5AC92F14">
        <w:rPr>
          <w:rFonts w:ascii="Times New Roman" w:eastAsia="Times New Roman" w:hAnsi="Times New Roman" w:cs="Times New Roman"/>
          <w:b/>
          <w:bCs/>
          <w:color w:val="E6000E"/>
        </w:rPr>
        <w:t>Le parcours scientifique et technique</w:t>
      </w:r>
      <w:r w:rsidRPr="5AC92F14">
        <w:rPr>
          <w:rFonts w:ascii="Times New Roman" w:eastAsia="Times New Roman" w:hAnsi="Times New Roman" w:cs="Times New Roman"/>
          <w:b/>
          <w:bCs/>
          <w:color w:val="000000" w:themeColor="text1"/>
        </w:rPr>
        <w:t xml:space="preserve"> : </w:t>
      </w:r>
      <w:r w:rsidRPr="5AC92F14">
        <w:rPr>
          <w:rFonts w:ascii="Times New Roman" w:eastAsia="Times New Roman" w:hAnsi="Times New Roman" w:cs="Times New Roman"/>
          <w:color w:val="000000" w:themeColor="text1"/>
        </w:rPr>
        <w:t xml:space="preserve">culture scientifique, technique et industrielle à travailler avec l’ensemble des acteurs éducatifs du territoire. </w:t>
      </w:r>
    </w:p>
    <w:p w14:paraId="566D2E68" w14:textId="23BF4536" w:rsidR="5AC92F14" w:rsidRDefault="5AC92F14" w:rsidP="5AC92F14">
      <w:pPr>
        <w:spacing w:after="0"/>
        <w:rPr>
          <w:rFonts w:ascii="Times New Roman" w:eastAsia="Times New Roman" w:hAnsi="Times New Roman" w:cs="Times New Roman"/>
          <w:i/>
          <w:iCs/>
          <w:color w:val="0C61AB"/>
        </w:rPr>
      </w:pPr>
      <w:r w:rsidRPr="5AC92F14">
        <w:rPr>
          <w:rFonts w:ascii="Times New Roman" w:eastAsia="Times New Roman" w:hAnsi="Times New Roman" w:cs="Times New Roman"/>
          <w:i/>
          <w:iCs/>
          <w:color w:val="0C61AB"/>
        </w:rPr>
        <w:t xml:space="preserve">Orientations : projets en lien avec la mobilisation des équipements culturels de proximité ; projets qui font sortir de l’école ; mise en valeur de l’élève, créativité/initiative des enfants </w:t>
      </w:r>
    </w:p>
    <w:p w14:paraId="42F4E5A5" w14:textId="50DA50BD" w:rsidR="5AC92F14" w:rsidRDefault="5AC92F14" w:rsidP="5AC92F14">
      <w:pPr>
        <w:spacing w:after="0"/>
      </w:pPr>
    </w:p>
    <w:p w14:paraId="4E0FF627" w14:textId="114F87EF" w:rsidR="5AC92F14" w:rsidRDefault="5AC92F14" w:rsidP="5AC92F14">
      <w:pPr>
        <w:pStyle w:val="Paragraphedeliste"/>
        <w:numPr>
          <w:ilvl w:val="0"/>
          <w:numId w:val="5"/>
        </w:numPr>
        <w:spacing w:after="0"/>
        <w:rPr>
          <w:rFonts w:ascii="Times New Roman" w:eastAsia="Times New Roman" w:hAnsi="Times New Roman" w:cs="Times New Roman"/>
          <w:color w:val="000000" w:themeColor="text1"/>
        </w:rPr>
      </w:pPr>
      <w:r w:rsidRPr="5AC92F14">
        <w:rPr>
          <w:rFonts w:ascii="Times New Roman" w:eastAsia="Times New Roman" w:hAnsi="Times New Roman" w:cs="Times New Roman"/>
          <w:b/>
          <w:bCs/>
          <w:color w:val="E6000E"/>
        </w:rPr>
        <w:t xml:space="preserve">Le parcours co-éducation </w:t>
      </w:r>
      <w:r w:rsidRPr="5AC92F14">
        <w:rPr>
          <w:rFonts w:ascii="Times New Roman" w:eastAsia="Times New Roman" w:hAnsi="Times New Roman" w:cs="Times New Roman"/>
          <w:b/>
          <w:bCs/>
          <w:color w:val="000000" w:themeColor="text1"/>
        </w:rPr>
        <w:t xml:space="preserve">: </w:t>
      </w:r>
      <w:r w:rsidRPr="5AC92F14">
        <w:rPr>
          <w:rFonts w:ascii="Times New Roman" w:eastAsia="Times New Roman" w:hAnsi="Times New Roman" w:cs="Times New Roman"/>
          <w:color w:val="000000" w:themeColor="text1"/>
        </w:rPr>
        <w:t xml:space="preserve">accompagner et soutenir les parents. Dans leur rôle de 1er éducateur, encourager le partage et la mutualisation des savoirs-faire et ressources, renforcer le partenariat, la coordination et la complémentarité entre acteurs, sur les différents temps de la vie des enfants et des jeunes. </w:t>
      </w:r>
    </w:p>
    <w:p w14:paraId="52041D9E" w14:textId="01CF1364" w:rsidR="5AC92F14" w:rsidRDefault="5AC92F14" w:rsidP="5AC92F14">
      <w:pPr>
        <w:spacing w:after="0"/>
        <w:rPr>
          <w:rFonts w:ascii="Times New Roman" w:eastAsia="Times New Roman" w:hAnsi="Times New Roman" w:cs="Times New Roman"/>
          <w:i/>
          <w:iCs/>
          <w:color w:val="0C61AB"/>
        </w:rPr>
      </w:pPr>
      <w:r w:rsidRPr="5AC92F14">
        <w:rPr>
          <w:rFonts w:ascii="Times New Roman" w:eastAsia="Times New Roman" w:hAnsi="Times New Roman" w:cs="Times New Roman"/>
          <w:i/>
          <w:iCs/>
          <w:color w:val="0C61AB"/>
        </w:rPr>
        <w:t>Orientations : actions de soutien à la parentalité</w:t>
      </w:r>
    </w:p>
    <w:p w14:paraId="2F4B9E94" w14:textId="02AF3DBB" w:rsidR="00DD38C6" w:rsidRDefault="00DD38C6">
      <w:r>
        <w:br w:type="page"/>
      </w:r>
    </w:p>
    <w:p w14:paraId="17DFD54D" w14:textId="77777777" w:rsidR="5AC92F14" w:rsidRDefault="5AC92F14" w:rsidP="5AC92F14">
      <w:pPr>
        <w:spacing w:after="0"/>
      </w:pPr>
    </w:p>
    <w:p w14:paraId="5554C57E" w14:textId="29A56289" w:rsidR="5AC92F14" w:rsidRDefault="5AC92F14" w:rsidP="5AC92F14">
      <w:pPr>
        <w:spacing w:after="0"/>
        <w:jc w:val="center"/>
        <w:rPr>
          <w:rFonts w:ascii="Times New Roman" w:eastAsia="Times New Roman" w:hAnsi="Times New Roman" w:cs="Times New Roman"/>
          <w:color w:val="E6000E"/>
          <w:u w:val="single"/>
        </w:rPr>
      </w:pPr>
      <w:r w:rsidRPr="5AC92F14">
        <w:rPr>
          <w:rFonts w:ascii="Times New Roman" w:eastAsia="Times New Roman" w:hAnsi="Times New Roman" w:cs="Times New Roman"/>
          <w:color w:val="E6000E"/>
          <w:u w:val="single"/>
        </w:rPr>
        <w:t>Le dépôt des projets :</w:t>
      </w:r>
    </w:p>
    <w:p w14:paraId="268FE399" w14:textId="7628EA7B" w:rsidR="5AC92F14" w:rsidRDefault="5AC92F14" w:rsidP="5AC92F14">
      <w:pPr>
        <w:pStyle w:val="Paragraphedeliste"/>
        <w:numPr>
          <w:ilvl w:val="0"/>
          <w:numId w:val="4"/>
        </w:numPr>
        <w:spacing w:after="0"/>
        <w:rPr>
          <w:rFonts w:ascii="Times New Roman" w:eastAsia="Times New Roman" w:hAnsi="Times New Roman" w:cs="Times New Roman"/>
          <w:color w:val="000000" w:themeColor="text1"/>
        </w:rPr>
      </w:pPr>
      <w:r w:rsidRPr="5AC92F14">
        <w:rPr>
          <w:rFonts w:ascii="Times New Roman" w:eastAsia="Times New Roman" w:hAnsi="Times New Roman" w:cs="Times New Roman"/>
          <w:color w:val="000000" w:themeColor="text1"/>
        </w:rPr>
        <w:t xml:space="preserve">Le dépôt des projets se fera au fil de l’eau. Les </w:t>
      </w:r>
    </w:p>
    <w:p w14:paraId="243E0B11" w14:textId="4A4931F9" w:rsidR="5AC92F14" w:rsidRDefault="5AC92F14" w:rsidP="5AC92F14">
      <w:pPr>
        <w:pStyle w:val="Paragraphedeliste"/>
        <w:numPr>
          <w:ilvl w:val="0"/>
          <w:numId w:val="4"/>
        </w:numPr>
        <w:spacing w:after="0"/>
        <w:rPr>
          <w:rFonts w:ascii="Times New Roman" w:eastAsia="Times New Roman" w:hAnsi="Times New Roman" w:cs="Times New Roman"/>
          <w:color w:val="000000" w:themeColor="text1"/>
        </w:rPr>
      </w:pPr>
      <w:r w:rsidRPr="5AC92F14">
        <w:rPr>
          <w:rFonts w:ascii="Times New Roman" w:eastAsia="Times New Roman" w:hAnsi="Times New Roman" w:cs="Times New Roman"/>
          <w:color w:val="000000" w:themeColor="text1"/>
        </w:rPr>
        <w:t xml:space="preserve">Le dépôt se fera obligatoirement </w:t>
      </w:r>
      <w:r w:rsidRPr="5AC92F14">
        <w:rPr>
          <w:rFonts w:ascii="Times New Roman" w:eastAsia="Times New Roman" w:hAnsi="Times New Roman" w:cs="Times New Roman"/>
          <w:b/>
          <w:bCs/>
          <w:color w:val="000000" w:themeColor="text1"/>
        </w:rPr>
        <w:t>sous format word</w:t>
      </w:r>
      <w:r w:rsidRPr="5AC92F14">
        <w:rPr>
          <w:rFonts w:ascii="Times New Roman" w:eastAsia="Times New Roman" w:hAnsi="Times New Roman" w:cs="Times New Roman"/>
          <w:color w:val="000000" w:themeColor="text1"/>
        </w:rPr>
        <w:t xml:space="preserve">. </w:t>
      </w:r>
    </w:p>
    <w:p w14:paraId="0AF451C7" w14:textId="772E9BD2" w:rsidR="5AC92F14" w:rsidRDefault="5AC92F14" w:rsidP="5AC92F14">
      <w:pPr>
        <w:pStyle w:val="Paragraphedeliste"/>
        <w:numPr>
          <w:ilvl w:val="1"/>
          <w:numId w:val="4"/>
        </w:numPr>
        <w:spacing w:after="0"/>
        <w:rPr>
          <w:rFonts w:ascii="Times New Roman" w:eastAsia="Times New Roman" w:hAnsi="Times New Roman" w:cs="Times New Roman"/>
          <w:b/>
          <w:bCs/>
          <w:color w:val="0D6002"/>
        </w:rPr>
      </w:pPr>
      <w:r w:rsidRPr="5AC92F14">
        <w:rPr>
          <w:rFonts w:ascii="Times New Roman" w:eastAsia="Times New Roman" w:hAnsi="Times New Roman" w:cs="Times New Roman"/>
          <w:color w:val="0D6002"/>
        </w:rPr>
        <w:t xml:space="preserve">Tous les porteurs de projet </w:t>
      </w:r>
      <w:r w:rsidRPr="5AC92F14">
        <w:rPr>
          <w:rFonts w:ascii="Times New Roman" w:eastAsia="Times New Roman" w:hAnsi="Times New Roman" w:cs="Times New Roman"/>
          <w:b/>
          <w:bCs/>
          <w:color w:val="0D6002"/>
          <w:u w:val="single"/>
        </w:rPr>
        <w:t>Education Nationale</w:t>
      </w:r>
      <w:r w:rsidRPr="5AC92F14">
        <w:rPr>
          <w:rFonts w:ascii="Times New Roman" w:eastAsia="Times New Roman" w:hAnsi="Times New Roman" w:cs="Times New Roman"/>
          <w:color w:val="0D6002"/>
        </w:rPr>
        <w:t xml:space="preserve"> déposeront l’appel à projet auprès de Chloé Dulieux : </w:t>
      </w:r>
      <w:hyperlink r:id="rId11">
        <w:r w:rsidRPr="5AC92F14">
          <w:rPr>
            <w:rStyle w:val="Lienhypertexte"/>
            <w:rFonts w:ascii="Times New Roman" w:eastAsia="Times New Roman" w:hAnsi="Times New Roman" w:cs="Times New Roman"/>
            <w:b/>
            <w:bCs/>
            <w:color w:val="0D6002"/>
          </w:rPr>
          <w:t>chloe.dulieux@ac-lille.fr</w:t>
        </w:r>
      </w:hyperlink>
    </w:p>
    <w:p w14:paraId="4BB9E59C" w14:textId="7BE772AA" w:rsidR="5AC92F14" w:rsidRDefault="5AC92F14" w:rsidP="5AC92F14">
      <w:pPr>
        <w:pStyle w:val="Paragraphedeliste"/>
        <w:numPr>
          <w:ilvl w:val="1"/>
          <w:numId w:val="4"/>
        </w:numPr>
        <w:spacing w:after="0"/>
        <w:rPr>
          <w:rFonts w:ascii="Times New Roman" w:eastAsia="Times New Roman" w:hAnsi="Times New Roman" w:cs="Times New Roman"/>
          <w:color w:val="0C61AB"/>
        </w:rPr>
      </w:pPr>
      <w:r w:rsidRPr="5AC92F14">
        <w:rPr>
          <w:rFonts w:ascii="Times New Roman" w:eastAsia="Times New Roman" w:hAnsi="Times New Roman" w:cs="Times New Roman"/>
          <w:color w:val="0C61AB"/>
        </w:rPr>
        <w:t>Tous les porteurs</w:t>
      </w:r>
      <w:r w:rsidRPr="5AC92F14">
        <w:rPr>
          <w:rFonts w:ascii="Times New Roman" w:eastAsia="Times New Roman" w:hAnsi="Times New Roman" w:cs="Times New Roman"/>
          <w:b/>
          <w:bCs/>
          <w:color w:val="0C61AB"/>
          <w:u w:val="single"/>
        </w:rPr>
        <w:t xml:space="preserve"> services villes, associations, structures partenaires, secteur privé</w:t>
      </w:r>
      <w:r w:rsidRPr="5AC92F14">
        <w:rPr>
          <w:rFonts w:ascii="Times New Roman" w:eastAsia="Times New Roman" w:hAnsi="Times New Roman" w:cs="Times New Roman"/>
          <w:color w:val="0C61AB"/>
        </w:rPr>
        <w:t xml:space="preserve">, déposeront l’appel à projet auprès de Frédéric Talaga et Laurence Marcq : </w:t>
      </w:r>
      <w:hyperlink r:id="rId12">
        <w:r w:rsidRPr="5AC92F14">
          <w:rPr>
            <w:rStyle w:val="Lienhypertexte"/>
            <w:rFonts w:ascii="Times New Roman" w:eastAsia="Times New Roman" w:hAnsi="Times New Roman" w:cs="Times New Roman"/>
            <w:b/>
            <w:bCs/>
            <w:color w:val="0C61AB"/>
          </w:rPr>
          <w:t>f.talaga@lievin.fr</w:t>
        </w:r>
      </w:hyperlink>
      <w:r w:rsidRPr="5AC92F14">
        <w:rPr>
          <w:rFonts w:ascii="Times New Roman" w:eastAsia="Times New Roman" w:hAnsi="Times New Roman" w:cs="Times New Roman"/>
          <w:color w:val="0C61AB"/>
        </w:rPr>
        <w:t xml:space="preserve"> / </w:t>
      </w:r>
      <w:hyperlink r:id="rId13">
        <w:r w:rsidRPr="5AC92F14">
          <w:rPr>
            <w:rStyle w:val="Lienhypertexte"/>
            <w:rFonts w:ascii="Times New Roman" w:eastAsia="Times New Roman" w:hAnsi="Times New Roman" w:cs="Times New Roman"/>
            <w:b/>
            <w:bCs/>
            <w:color w:val="0C61AB"/>
          </w:rPr>
          <w:t>l.marcq@lievin.fr</w:t>
        </w:r>
      </w:hyperlink>
      <w:r w:rsidRPr="5AC92F14">
        <w:rPr>
          <w:rFonts w:ascii="Times New Roman" w:eastAsia="Times New Roman" w:hAnsi="Times New Roman" w:cs="Times New Roman"/>
          <w:color w:val="0C61AB"/>
        </w:rPr>
        <w:t xml:space="preserve"> </w:t>
      </w:r>
    </w:p>
    <w:p w14:paraId="5EF24623" w14:textId="589A23F9" w:rsidR="5AC92F14" w:rsidRDefault="5AC92F14" w:rsidP="5AC92F14">
      <w:pPr>
        <w:pStyle w:val="Paragraphedeliste"/>
        <w:numPr>
          <w:ilvl w:val="0"/>
          <w:numId w:val="4"/>
        </w:numPr>
        <w:spacing w:after="0"/>
        <w:rPr>
          <w:rFonts w:ascii="Times New Roman" w:eastAsia="Times New Roman" w:hAnsi="Times New Roman" w:cs="Times New Roman"/>
          <w:color w:val="000000" w:themeColor="text1"/>
        </w:rPr>
      </w:pPr>
      <w:r w:rsidRPr="5AC92F14">
        <w:rPr>
          <w:rFonts w:ascii="Times New Roman" w:eastAsia="Times New Roman" w:hAnsi="Times New Roman" w:cs="Times New Roman"/>
          <w:color w:val="000000" w:themeColor="text1"/>
        </w:rPr>
        <w:t xml:space="preserve">Les interventions durant les temps scolaires devront recevoir l’aval de l’IEN ou de l’Education Nationale. Le traitement des dossiers en troïka ne se fera donc qu’après retour de ces avis pour validation ou non. </w:t>
      </w:r>
    </w:p>
    <w:p w14:paraId="11A293B2" w14:textId="51EDED32" w:rsidR="5AC92F14" w:rsidRDefault="5AC92F14" w:rsidP="5AC92F14">
      <w:pPr>
        <w:spacing w:after="0"/>
        <w:jc w:val="center"/>
      </w:pPr>
    </w:p>
    <w:p w14:paraId="5D235544" w14:textId="691D9137" w:rsidR="5AC92F14" w:rsidRDefault="5AC92F14" w:rsidP="5AC92F14">
      <w:pPr>
        <w:spacing w:after="0"/>
        <w:jc w:val="center"/>
        <w:rPr>
          <w:rFonts w:ascii="Times New Roman" w:eastAsia="Times New Roman" w:hAnsi="Times New Roman" w:cs="Times New Roman"/>
          <w:color w:val="E6000E"/>
          <w:u w:val="single"/>
        </w:rPr>
      </w:pPr>
      <w:r w:rsidRPr="5AC92F14">
        <w:rPr>
          <w:rFonts w:ascii="Times New Roman" w:eastAsia="Times New Roman" w:hAnsi="Times New Roman" w:cs="Times New Roman"/>
          <w:color w:val="E6000E"/>
          <w:u w:val="single"/>
        </w:rPr>
        <w:t>Le financement :</w:t>
      </w:r>
    </w:p>
    <w:p w14:paraId="1665B64E" w14:textId="1DC2359E" w:rsidR="5AC92F14" w:rsidRDefault="5AC92F14" w:rsidP="5AC92F14">
      <w:pPr>
        <w:pStyle w:val="Paragraphedeliste"/>
        <w:numPr>
          <w:ilvl w:val="0"/>
          <w:numId w:val="3"/>
        </w:numPr>
        <w:spacing w:after="0"/>
        <w:rPr>
          <w:rFonts w:ascii="Times New Roman" w:eastAsia="Times New Roman" w:hAnsi="Times New Roman" w:cs="Times New Roman"/>
          <w:color w:val="000000" w:themeColor="text1"/>
        </w:rPr>
      </w:pPr>
      <w:r w:rsidRPr="5AC92F14">
        <w:rPr>
          <w:rFonts w:ascii="Times New Roman" w:eastAsia="Times New Roman" w:hAnsi="Times New Roman" w:cs="Times New Roman"/>
          <w:color w:val="000000" w:themeColor="text1"/>
        </w:rPr>
        <w:t xml:space="preserve">La cité éducative sera </w:t>
      </w:r>
      <w:r w:rsidRPr="5AC92F14">
        <w:rPr>
          <w:rFonts w:ascii="Times New Roman" w:eastAsia="Times New Roman" w:hAnsi="Times New Roman" w:cs="Times New Roman"/>
          <w:b/>
          <w:bCs/>
          <w:color w:val="000000" w:themeColor="text1"/>
        </w:rPr>
        <w:t>financée sur une année civile</w:t>
      </w:r>
      <w:r w:rsidRPr="5AC92F14">
        <w:rPr>
          <w:rFonts w:ascii="Times New Roman" w:eastAsia="Times New Roman" w:hAnsi="Times New Roman" w:cs="Times New Roman"/>
          <w:color w:val="000000" w:themeColor="text1"/>
        </w:rPr>
        <w:t>. Ainsi, pour un projet se déroulant en année scolaire avec des besoins sur les 2 années civiles, il vous sera demandé de déposer un « appel à projet » avec un bilan financier pour l’année N et un bilan définitif pour l’année N+1.</w:t>
      </w:r>
    </w:p>
    <w:p w14:paraId="600BCC1C" w14:textId="7FBCBA4F" w:rsidR="5AC92F14" w:rsidRDefault="5AC92F14" w:rsidP="5AC92F14">
      <w:pPr>
        <w:pStyle w:val="Paragraphedeliste"/>
        <w:numPr>
          <w:ilvl w:val="0"/>
          <w:numId w:val="3"/>
        </w:numPr>
        <w:spacing w:after="0"/>
        <w:rPr>
          <w:rFonts w:ascii="Times New Roman" w:eastAsia="Times New Roman" w:hAnsi="Times New Roman" w:cs="Times New Roman"/>
          <w:color w:val="000000" w:themeColor="text1"/>
        </w:rPr>
      </w:pPr>
      <w:r w:rsidRPr="5AC92F14">
        <w:rPr>
          <w:rFonts w:ascii="Times New Roman" w:eastAsia="Times New Roman" w:hAnsi="Times New Roman" w:cs="Times New Roman"/>
          <w:color w:val="000000" w:themeColor="text1"/>
        </w:rPr>
        <w:t>Toutes les actions seront à justifier sur un bilan financier en année civile. Ainsi, les actions financées sur 2 années devront fournir un bilan de mi-parcours en décembre 2024.</w:t>
      </w:r>
    </w:p>
    <w:p w14:paraId="11F34644" w14:textId="7235A7C1" w:rsidR="5AC92F14" w:rsidRDefault="5AC92F14" w:rsidP="5AC92F14">
      <w:pPr>
        <w:pStyle w:val="Paragraphedeliste"/>
        <w:numPr>
          <w:ilvl w:val="0"/>
          <w:numId w:val="3"/>
        </w:numPr>
        <w:spacing w:after="0"/>
        <w:rPr>
          <w:rFonts w:ascii="Times New Roman" w:eastAsia="Times New Roman" w:hAnsi="Times New Roman" w:cs="Times New Roman"/>
          <w:b/>
          <w:bCs/>
          <w:color w:val="000000" w:themeColor="text1"/>
        </w:rPr>
      </w:pPr>
      <w:r w:rsidRPr="5AC92F14">
        <w:rPr>
          <w:rFonts w:ascii="Times New Roman" w:eastAsia="Times New Roman" w:hAnsi="Times New Roman" w:cs="Times New Roman"/>
          <w:color w:val="000000" w:themeColor="text1"/>
        </w:rPr>
        <w:t xml:space="preserve">Toutes les </w:t>
      </w:r>
      <w:r w:rsidRPr="5AC92F14">
        <w:rPr>
          <w:rFonts w:ascii="Times New Roman" w:eastAsia="Times New Roman" w:hAnsi="Times New Roman" w:cs="Times New Roman"/>
          <w:b/>
          <w:bCs/>
          <w:color w:val="000000" w:themeColor="text1"/>
        </w:rPr>
        <w:t xml:space="preserve">dépenses de matériel </w:t>
      </w:r>
      <w:r w:rsidRPr="5AC92F14">
        <w:rPr>
          <w:rFonts w:ascii="Times New Roman" w:eastAsia="Times New Roman" w:hAnsi="Times New Roman" w:cs="Times New Roman"/>
          <w:color w:val="000000" w:themeColor="text1"/>
        </w:rPr>
        <w:t xml:space="preserve">assimilées à un investissement et liées aux projets cité éducative </w:t>
      </w:r>
      <w:r w:rsidRPr="5AC92F14">
        <w:rPr>
          <w:rFonts w:ascii="Times New Roman" w:eastAsia="Times New Roman" w:hAnsi="Times New Roman" w:cs="Times New Roman"/>
          <w:b/>
          <w:bCs/>
          <w:color w:val="000000" w:themeColor="text1"/>
        </w:rPr>
        <w:t xml:space="preserve">ne peuvent dépasser 500€ HT l’unité. </w:t>
      </w:r>
    </w:p>
    <w:p w14:paraId="3A016101" w14:textId="05F175DE" w:rsidR="009C279A" w:rsidRDefault="009C279A">
      <w:r>
        <w:br w:type="page"/>
      </w:r>
    </w:p>
    <w:p w14:paraId="1B4384D1" w14:textId="77777777" w:rsidR="5AC92F14" w:rsidRDefault="5AC92F14" w:rsidP="5AC92F14">
      <w:pPr>
        <w:spacing w:after="0"/>
      </w:pPr>
    </w:p>
    <w:p w14:paraId="77948272" w14:textId="0B5C2FA4" w:rsidR="5AC92F14" w:rsidRDefault="5AC92F14" w:rsidP="5AC92F14">
      <w:pPr>
        <w:spacing w:after="0"/>
        <w:jc w:val="center"/>
        <w:rPr>
          <w:rFonts w:ascii="Times New Roman" w:eastAsia="Times New Roman" w:hAnsi="Times New Roman" w:cs="Times New Roman"/>
          <w:color w:val="E6000E"/>
          <w:u w:val="single"/>
        </w:rPr>
      </w:pPr>
      <w:r w:rsidRPr="5AC92F14">
        <w:rPr>
          <w:rFonts w:ascii="Times New Roman" w:eastAsia="Times New Roman" w:hAnsi="Times New Roman" w:cs="Times New Roman"/>
          <w:color w:val="E6000E"/>
          <w:u w:val="single"/>
        </w:rPr>
        <w:t>La communication de vos actions :</w:t>
      </w:r>
    </w:p>
    <w:p w14:paraId="2104A83F" w14:textId="14987BD7" w:rsidR="5AC92F14" w:rsidRDefault="5AC92F14" w:rsidP="5AC92F14">
      <w:pPr>
        <w:pStyle w:val="Paragraphedeliste"/>
        <w:numPr>
          <w:ilvl w:val="0"/>
          <w:numId w:val="2"/>
        </w:numPr>
        <w:spacing w:after="0"/>
        <w:rPr>
          <w:rFonts w:ascii="Times New Roman" w:eastAsia="Times New Roman" w:hAnsi="Times New Roman" w:cs="Times New Roman"/>
          <w:color w:val="000000" w:themeColor="text1"/>
        </w:rPr>
      </w:pPr>
      <w:r w:rsidRPr="5AC92F14">
        <w:rPr>
          <w:rFonts w:ascii="Times New Roman" w:eastAsia="Times New Roman" w:hAnsi="Times New Roman" w:cs="Times New Roman"/>
          <w:color w:val="000000" w:themeColor="text1"/>
        </w:rPr>
        <w:t>Vous devrez faire apparaitre les logos suivants sur vos différents supports et médias:</w:t>
      </w:r>
    </w:p>
    <w:p w14:paraId="5A34C0F4" w14:textId="333490CA" w:rsidR="5AC92F14" w:rsidRDefault="5AC92F14" w:rsidP="5AC92F14">
      <w:pPr>
        <w:spacing w:after="0"/>
      </w:pPr>
      <w:r>
        <w:rPr>
          <w:noProof/>
        </w:rPr>
        <w:drawing>
          <wp:inline distT="0" distB="0" distL="0" distR="0" wp14:anchorId="57112924" wp14:editId="298E5EEA">
            <wp:extent cx="5724524" cy="781050"/>
            <wp:effectExtent l="0" t="0" r="0" b="0"/>
            <wp:docPr id="1918757419" name="Image 1918757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724524" cy="781050"/>
                    </a:xfrm>
                    <a:prstGeom prst="rect">
                      <a:avLst/>
                    </a:prstGeom>
                  </pic:spPr>
                </pic:pic>
              </a:graphicData>
            </a:graphic>
          </wp:inline>
        </w:drawing>
      </w:r>
    </w:p>
    <w:p w14:paraId="047084F2" w14:textId="04C5B5F0" w:rsidR="686B1C18" w:rsidRDefault="686B1C18" w:rsidP="5AC92F14">
      <w:pPr>
        <w:spacing w:after="0"/>
        <w:rPr>
          <w:rFonts w:ascii="Times New Roman" w:eastAsia="Times New Roman" w:hAnsi="Times New Roman" w:cs="Times New Roman"/>
          <w:color w:val="000000" w:themeColor="text1"/>
        </w:rPr>
      </w:pPr>
    </w:p>
    <w:p w14:paraId="20CF8D20" w14:textId="77777777" w:rsidR="009C279A" w:rsidRDefault="5AC92F14" w:rsidP="009C279A">
      <w:pPr>
        <w:autoSpaceDE w:val="0"/>
        <w:autoSpaceDN w:val="0"/>
        <w:adjustRightInd w:val="0"/>
        <w:spacing w:after="0" w:line="240" w:lineRule="auto"/>
        <w:rPr>
          <w:rFonts w:ascii="Times New Roman" w:eastAsia="Times New Roman" w:hAnsi="Times New Roman" w:cs="Times New Roman"/>
          <w:color w:val="000000" w:themeColor="text1"/>
          <w:sz w:val="52"/>
          <w:szCs w:val="52"/>
        </w:rPr>
      </w:pPr>
      <w:r w:rsidRPr="009C279A">
        <w:rPr>
          <w:rFonts w:ascii="Times New Roman" w:eastAsia="Times New Roman" w:hAnsi="Times New Roman" w:cs="Times New Roman"/>
          <w:b/>
          <w:bCs/>
          <w:color w:val="000000" w:themeColor="text1"/>
          <w:sz w:val="52"/>
          <w:szCs w:val="52"/>
        </w:rPr>
        <w:t>Il faudra insérer la phrase</w:t>
      </w:r>
      <w:r w:rsidRPr="009C279A">
        <w:rPr>
          <w:rFonts w:ascii="Times New Roman" w:eastAsia="Times New Roman" w:hAnsi="Times New Roman" w:cs="Times New Roman"/>
          <w:color w:val="000000" w:themeColor="text1"/>
          <w:sz w:val="52"/>
          <w:szCs w:val="52"/>
        </w:rPr>
        <w:t xml:space="preserve"> </w:t>
      </w:r>
    </w:p>
    <w:p w14:paraId="26362028" w14:textId="51480613" w:rsidR="686B1C18" w:rsidRDefault="5AC92F14" w:rsidP="009C279A">
      <w:pPr>
        <w:autoSpaceDE w:val="0"/>
        <w:autoSpaceDN w:val="0"/>
        <w:adjustRightInd w:val="0"/>
        <w:spacing w:after="0" w:line="240" w:lineRule="auto"/>
        <w:rPr>
          <w:rFonts w:ascii="Times New Roman" w:eastAsia="Times New Roman" w:hAnsi="Times New Roman" w:cs="Times New Roman"/>
          <w:color w:val="000000" w:themeColor="text1"/>
          <w:sz w:val="52"/>
          <w:szCs w:val="52"/>
        </w:rPr>
      </w:pPr>
      <w:r w:rsidRPr="009C279A">
        <w:rPr>
          <w:rFonts w:ascii="Times New Roman" w:eastAsia="Times New Roman" w:hAnsi="Times New Roman" w:cs="Times New Roman"/>
          <w:color w:val="000000" w:themeColor="text1"/>
          <w:sz w:val="52"/>
          <w:szCs w:val="52"/>
        </w:rPr>
        <w:t xml:space="preserve">« </w:t>
      </w:r>
      <w:r w:rsidR="009C279A" w:rsidRPr="009C279A">
        <w:rPr>
          <w:rFonts w:ascii="Times New Roman" w:hAnsi="Times New Roman" w:cs="Times New Roman"/>
          <w:sz w:val="52"/>
          <w:szCs w:val="52"/>
        </w:rPr>
        <w:t xml:space="preserve">Avec le concours de la </w:t>
      </w:r>
      <w:r w:rsidR="009C279A" w:rsidRPr="009C279A">
        <w:rPr>
          <w:rFonts w:ascii="Times New Roman" w:hAnsi="Times New Roman" w:cs="Times New Roman"/>
          <w:b/>
          <w:bCs/>
          <w:sz w:val="52"/>
          <w:szCs w:val="52"/>
        </w:rPr>
        <w:t>Préfecture</w:t>
      </w:r>
      <w:r w:rsidR="009C279A">
        <w:rPr>
          <w:rFonts w:ascii="Times New Roman" w:hAnsi="Times New Roman" w:cs="Times New Roman"/>
          <w:b/>
          <w:bCs/>
          <w:sz w:val="52"/>
          <w:szCs w:val="52"/>
        </w:rPr>
        <w:t xml:space="preserve"> </w:t>
      </w:r>
      <w:r w:rsidR="009C279A" w:rsidRPr="009C279A">
        <w:rPr>
          <w:rFonts w:ascii="Times New Roman" w:hAnsi="Times New Roman" w:cs="Times New Roman"/>
          <w:b/>
          <w:bCs/>
          <w:sz w:val="52"/>
          <w:szCs w:val="52"/>
        </w:rPr>
        <w:t>du Pas-de-Calais</w:t>
      </w:r>
      <w:r w:rsidR="009C279A" w:rsidRPr="009C279A">
        <w:rPr>
          <w:rFonts w:ascii="Times New Roman" w:hAnsi="Times New Roman" w:cs="Times New Roman"/>
          <w:sz w:val="52"/>
          <w:szCs w:val="52"/>
        </w:rPr>
        <w:t xml:space="preserve">, de la </w:t>
      </w:r>
      <w:r w:rsidR="009C279A" w:rsidRPr="009C279A">
        <w:rPr>
          <w:rFonts w:ascii="Times New Roman" w:hAnsi="Times New Roman" w:cs="Times New Roman"/>
          <w:b/>
          <w:bCs/>
          <w:sz w:val="52"/>
          <w:szCs w:val="52"/>
        </w:rPr>
        <w:t>Direction</w:t>
      </w:r>
      <w:r w:rsidR="009C279A">
        <w:rPr>
          <w:rFonts w:ascii="Times New Roman" w:hAnsi="Times New Roman" w:cs="Times New Roman"/>
          <w:b/>
          <w:bCs/>
          <w:sz w:val="52"/>
          <w:szCs w:val="52"/>
        </w:rPr>
        <w:t xml:space="preserve"> </w:t>
      </w:r>
      <w:r w:rsidR="009C279A" w:rsidRPr="009C279A">
        <w:rPr>
          <w:rFonts w:ascii="Times New Roman" w:hAnsi="Times New Roman" w:cs="Times New Roman"/>
          <w:b/>
          <w:bCs/>
          <w:sz w:val="52"/>
          <w:szCs w:val="52"/>
        </w:rPr>
        <w:t>des Services Départementaux</w:t>
      </w:r>
      <w:r w:rsidR="009C279A">
        <w:rPr>
          <w:rFonts w:ascii="Times New Roman" w:hAnsi="Times New Roman" w:cs="Times New Roman"/>
          <w:b/>
          <w:bCs/>
          <w:sz w:val="52"/>
          <w:szCs w:val="52"/>
        </w:rPr>
        <w:t xml:space="preserve"> </w:t>
      </w:r>
      <w:r w:rsidR="009C279A" w:rsidRPr="009C279A">
        <w:rPr>
          <w:rFonts w:ascii="Times New Roman" w:hAnsi="Times New Roman" w:cs="Times New Roman"/>
          <w:b/>
          <w:bCs/>
          <w:sz w:val="52"/>
          <w:szCs w:val="52"/>
        </w:rPr>
        <w:t xml:space="preserve">de l'Education Nationale </w:t>
      </w:r>
      <w:r w:rsidR="009C279A" w:rsidRPr="009C279A">
        <w:rPr>
          <w:rFonts w:ascii="Times New Roman" w:hAnsi="Times New Roman" w:cs="Times New Roman"/>
          <w:sz w:val="52"/>
          <w:szCs w:val="52"/>
        </w:rPr>
        <w:t>du</w:t>
      </w:r>
      <w:r w:rsidR="009C279A">
        <w:rPr>
          <w:rFonts w:ascii="Times New Roman" w:hAnsi="Times New Roman" w:cs="Times New Roman"/>
          <w:sz w:val="52"/>
          <w:szCs w:val="52"/>
        </w:rPr>
        <w:t xml:space="preserve"> </w:t>
      </w:r>
      <w:r w:rsidR="009C279A" w:rsidRPr="009C279A">
        <w:rPr>
          <w:rFonts w:ascii="Times New Roman" w:hAnsi="Times New Roman" w:cs="Times New Roman"/>
          <w:sz w:val="52"/>
          <w:szCs w:val="52"/>
        </w:rPr>
        <w:t xml:space="preserve">Pas-de-Calais et de la </w:t>
      </w:r>
      <w:r w:rsidR="009C279A" w:rsidRPr="009C279A">
        <w:rPr>
          <w:rFonts w:ascii="Times New Roman" w:hAnsi="Times New Roman" w:cs="Times New Roman"/>
          <w:b/>
          <w:bCs/>
          <w:sz w:val="52"/>
          <w:szCs w:val="52"/>
        </w:rPr>
        <w:t>Ville de Liévin</w:t>
      </w:r>
      <w:r w:rsidR="009C279A" w:rsidRPr="009C279A">
        <w:rPr>
          <w:rFonts w:ascii="Times New Roman" w:eastAsia="Times New Roman" w:hAnsi="Times New Roman" w:cs="Times New Roman"/>
          <w:color w:val="000000" w:themeColor="text1"/>
          <w:sz w:val="52"/>
          <w:szCs w:val="52"/>
        </w:rPr>
        <w:t xml:space="preserve"> </w:t>
      </w:r>
      <w:r w:rsidRPr="009C279A">
        <w:rPr>
          <w:rFonts w:ascii="Times New Roman" w:eastAsia="Times New Roman" w:hAnsi="Times New Roman" w:cs="Times New Roman"/>
          <w:color w:val="000000" w:themeColor="text1"/>
          <w:sz w:val="52"/>
          <w:szCs w:val="52"/>
        </w:rPr>
        <w:t xml:space="preserve">(ainsi que les partenaires de votre projet) ». </w:t>
      </w:r>
    </w:p>
    <w:p w14:paraId="3F9C4428" w14:textId="77777777" w:rsidR="009C279A" w:rsidRPr="009C279A" w:rsidRDefault="009C279A" w:rsidP="009C279A">
      <w:pPr>
        <w:autoSpaceDE w:val="0"/>
        <w:autoSpaceDN w:val="0"/>
        <w:adjustRightInd w:val="0"/>
        <w:spacing w:after="0" w:line="240" w:lineRule="auto"/>
        <w:rPr>
          <w:rFonts w:ascii="Times New Roman" w:eastAsia="Times New Roman" w:hAnsi="Times New Roman" w:cs="Times New Roman"/>
          <w:color w:val="000000" w:themeColor="text1"/>
          <w:sz w:val="52"/>
          <w:szCs w:val="52"/>
        </w:rPr>
      </w:pPr>
    </w:p>
    <w:p w14:paraId="0C08E31C" w14:textId="7B1DE97A" w:rsidR="686B1C18" w:rsidRPr="009C279A" w:rsidRDefault="5AC92F14" w:rsidP="5AC92F14">
      <w:pPr>
        <w:pStyle w:val="Paragraphedeliste"/>
        <w:numPr>
          <w:ilvl w:val="0"/>
          <w:numId w:val="1"/>
        </w:numPr>
        <w:spacing w:after="0"/>
        <w:rPr>
          <w:rFonts w:ascii="Times New Roman" w:eastAsia="Times New Roman" w:hAnsi="Times New Roman" w:cs="Times New Roman"/>
          <w:color w:val="000000" w:themeColor="text1"/>
          <w:sz w:val="52"/>
          <w:szCs w:val="52"/>
        </w:rPr>
      </w:pPr>
      <w:r w:rsidRPr="009C279A">
        <w:rPr>
          <w:rFonts w:ascii="Times New Roman" w:eastAsia="Times New Roman" w:hAnsi="Times New Roman" w:cs="Times New Roman"/>
          <w:b/>
          <w:bCs/>
          <w:color w:val="000000" w:themeColor="text1"/>
          <w:sz w:val="52"/>
          <w:szCs w:val="52"/>
        </w:rPr>
        <w:t>N’oubliez pas les logos de vos partenaires</w:t>
      </w:r>
      <w:r w:rsidRPr="009C279A">
        <w:rPr>
          <w:rFonts w:ascii="Times New Roman" w:eastAsia="Times New Roman" w:hAnsi="Times New Roman" w:cs="Times New Roman"/>
          <w:color w:val="000000" w:themeColor="text1"/>
          <w:sz w:val="52"/>
          <w:szCs w:val="52"/>
        </w:rPr>
        <w:t>.</w:t>
      </w:r>
    </w:p>
    <w:p w14:paraId="4642D5E9" w14:textId="7109D379" w:rsidR="686B1C18" w:rsidRDefault="686B1C18" w:rsidP="5AC92F14">
      <w:pPr>
        <w:spacing w:after="0"/>
        <w:rPr>
          <w:rFonts w:ascii="Times New Roman" w:eastAsia="Times New Roman" w:hAnsi="Times New Roman" w:cs="Times New Roman"/>
          <w:color w:val="000000" w:themeColor="text1"/>
        </w:rPr>
      </w:pPr>
    </w:p>
    <w:p w14:paraId="4EBEDD18" w14:textId="49585BFB" w:rsidR="5AC92F14" w:rsidRDefault="5AC92F14" w:rsidP="5AC92F14">
      <w:pPr>
        <w:spacing w:after="0"/>
        <w:rPr>
          <w:rFonts w:ascii="Times New Roman" w:eastAsia="Times New Roman" w:hAnsi="Times New Roman" w:cs="Times New Roman"/>
          <w:color w:val="000000" w:themeColor="text1"/>
          <w:sz w:val="18"/>
          <w:szCs w:val="18"/>
        </w:rPr>
      </w:pPr>
    </w:p>
    <w:p w14:paraId="48712089" w14:textId="01069E74" w:rsidR="00DD38C6" w:rsidRDefault="00DD38C6">
      <w:pP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br w:type="page"/>
      </w:r>
    </w:p>
    <w:p w14:paraId="3B413AAC" w14:textId="004882EF" w:rsidR="5AC92F14" w:rsidRDefault="5AC92F14" w:rsidP="5AC92F14">
      <w:pPr>
        <w:spacing w:after="0"/>
        <w:jc w:val="center"/>
      </w:pPr>
      <w:r w:rsidRPr="5AC92F14">
        <w:rPr>
          <w:rFonts w:ascii="Times New Roman" w:eastAsia="Times New Roman" w:hAnsi="Times New Roman" w:cs="Times New Roman"/>
          <w:b/>
          <w:bCs/>
          <w:color w:val="000000" w:themeColor="text1"/>
          <w:sz w:val="37"/>
          <w:szCs w:val="37"/>
        </w:rPr>
        <w:lastRenderedPageBreak/>
        <w:t>LES CORRESPONDANTS</w:t>
      </w:r>
    </w:p>
    <w:p w14:paraId="58D38E49" w14:textId="7C1BE187" w:rsidR="5AC92F14" w:rsidRDefault="5AC92F14" w:rsidP="5AC92F14">
      <w:pPr>
        <w:spacing w:after="0"/>
        <w:jc w:val="center"/>
        <w:rPr>
          <w:rFonts w:ascii="Times New Roman" w:eastAsia="Times New Roman" w:hAnsi="Times New Roman" w:cs="Times New Roman"/>
          <w:i/>
          <w:iCs/>
          <w:color w:val="000000" w:themeColor="text1"/>
        </w:rPr>
      </w:pPr>
      <w:r w:rsidRPr="5AC92F14">
        <w:rPr>
          <w:rFonts w:ascii="Times New Roman" w:eastAsia="Times New Roman" w:hAnsi="Times New Roman" w:cs="Times New Roman"/>
          <w:i/>
          <w:iCs/>
          <w:color w:val="000000" w:themeColor="text1"/>
        </w:rPr>
        <w:t xml:space="preserve">Liste des correspondants de la cité éducative apprenante de Liévin </w:t>
      </w:r>
    </w:p>
    <w:p w14:paraId="376A3625" w14:textId="26D422DB" w:rsidR="5AC92F14" w:rsidRDefault="5AC92F14" w:rsidP="5AC92F14">
      <w:pPr>
        <w:spacing w:after="0"/>
        <w:jc w:val="center"/>
      </w:pPr>
    </w:p>
    <w:p w14:paraId="3EC4BD0E" w14:textId="1336D766" w:rsidR="5AC92F14" w:rsidRDefault="5AC92F14" w:rsidP="5AC92F14">
      <w:pPr>
        <w:spacing w:after="0"/>
        <w:jc w:val="center"/>
      </w:pPr>
    </w:p>
    <w:tbl>
      <w:tblPr>
        <w:tblW w:w="9129" w:type="dxa"/>
        <w:tblLayout w:type="fixed"/>
        <w:tblLook w:val="06A0" w:firstRow="1" w:lastRow="0" w:firstColumn="1" w:lastColumn="0" w:noHBand="1" w:noVBand="1"/>
      </w:tblPr>
      <w:tblGrid>
        <w:gridCol w:w="3197"/>
        <w:gridCol w:w="3352"/>
        <w:gridCol w:w="2580"/>
      </w:tblGrid>
      <w:tr w:rsidR="5AC92F14" w14:paraId="3589D45F" w14:textId="77777777" w:rsidTr="00257E96">
        <w:trPr>
          <w:trHeight w:val="210"/>
        </w:trPr>
        <w:tc>
          <w:tcPr>
            <w:tcW w:w="31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618F2491" w14:textId="5AAEBE28" w:rsidR="5AC92F14" w:rsidRDefault="5AC92F14" w:rsidP="5AC92F14">
            <w:pPr>
              <w:spacing w:after="0"/>
              <w:jc w:val="center"/>
              <w:rPr>
                <w:rFonts w:ascii="Times New Roman" w:eastAsia="Times New Roman" w:hAnsi="Times New Roman" w:cs="Times New Roman"/>
                <w:b/>
                <w:bCs/>
                <w:color w:val="000000" w:themeColor="text1"/>
              </w:rPr>
            </w:pPr>
            <w:r w:rsidRPr="5AC92F14">
              <w:rPr>
                <w:rFonts w:ascii="Times New Roman" w:eastAsia="Times New Roman" w:hAnsi="Times New Roman" w:cs="Times New Roman"/>
                <w:b/>
                <w:bCs/>
                <w:color w:val="000000" w:themeColor="text1"/>
              </w:rPr>
              <w:t xml:space="preserve">NOM </w:t>
            </w:r>
          </w:p>
        </w:tc>
        <w:tc>
          <w:tcPr>
            <w:tcW w:w="33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335A7657" w14:textId="767D852B" w:rsidR="5AC92F14" w:rsidRDefault="5AC92F14" w:rsidP="5AC92F14">
            <w:pPr>
              <w:spacing w:after="0"/>
              <w:jc w:val="center"/>
              <w:rPr>
                <w:rFonts w:ascii="Times New Roman" w:eastAsia="Times New Roman" w:hAnsi="Times New Roman" w:cs="Times New Roman"/>
                <w:b/>
                <w:bCs/>
                <w:color w:val="000000" w:themeColor="text1"/>
              </w:rPr>
            </w:pPr>
            <w:r w:rsidRPr="5AC92F14">
              <w:rPr>
                <w:rFonts w:ascii="Times New Roman" w:eastAsia="Times New Roman" w:hAnsi="Times New Roman" w:cs="Times New Roman"/>
                <w:b/>
                <w:bCs/>
                <w:color w:val="000000" w:themeColor="text1"/>
              </w:rPr>
              <w:t>STRUCTURE</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7470D327" w14:textId="577DC5C6" w:rsidR="5AC92F14" w:rsidRDefault="5AC92F14" w:rsidP="5AC92F14">
            <w:pPr>
              <w:spacing w:after="0"/>
              <w:jc w:val="center"/>
              <w:rPr>
                <w:rFonts w:ascii="Times New Roman" w:eastAsia="Times New Roman" w:hAnsi="Times New Roman" w:cs="Times New Roman"/>
                <w:b/>
                <w:bCs/>
                <w:color w:val="000000" w:themeColor="text1"/>
              </w:rPr>
            </w:pPr>
            <w:r w:rsidRPr="5AC92F14">
              <w:rPr>
                <w:rFonts w:ascii="Times New Roman" w:eastAsia="Times New Roman" w:hAnsi="Times New Roman" w:cs="Times New Roman"/>
                <w:b/>
                <w:bCs/>
                <w:color w:val="000000" w:themeColor="text1"/>
              </w:rPr>
              <w:t>COORDONNEES</w:t>
            </w:r>
          </w:p>
        </w:tc>
      </w:tr>
      <w:tr w:rsidR="5AC92F14" w14:paraId="78220889" w14:textId="77777777" w:rsidTr="00257E96">
        <w:trPr>
          <w:trHeight w:val="885"/>
        </w:trPr>
        <w:tc>
          <w:tcPr>
            <w:tcW w:w="319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60" w:type="dxa"/>
              <w:left w:w="60" w:type="dxa"/>
              <w:bottom w:w="60" w:type="dxa"/>
              <w:right w:w="60" w:type="dxa"/>
            </w:tcMar>
          </w:tcPr>
          <w:p w14:paraId="0D62EC49" w14:textId="307106B5" w:rsidR="5AC92F14" w:rsidRDefault="5AC92F14" w:rsidP="5AC92F14">
            <w:pPr>
              <w:spacing w:after="0"/>
              <w:jc w:val="center"/>
              <w:rPr>
                <w:rFonts w:ascii="Times New Roman" w:eastAsia="Times New Roman" w:hAnsi="Times New Roman" w:cs="Times New Roman"/>
                <w:b/>
                <w:bCs/>
                <w:color w:val="000000" w:themeColor="text1"/>
              </w:rPr>
            </w:pPr>
            <w:r w:rsidRPr="5AC92F14">
              <w:rPr>
                <w:rFonts w:ascii="Times New Roman" w:eastAsia="Times New Roman" w:hAnsi="Times New Roman" w:cs="Times New Roman"/>
                <w:b/>
                <w:bCs/>
                <w:color w:val="000000" w:themeColor="text1"/>
              </w:rPr>
              <w:t>Romaine PICHETA</w:t>
            </w:r>
          </w:p>
        </w:tc>
        <w:tc>
          <w:tcPr>
            <w:tcW w:w="33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60" w:type="dxa"/>
              <w:left w:w="60" w:type="dxa"/>
              <w:bottom w:w="60" w:type="dxa"/>
              <w:right w:w="60" w:type="dxa"/>
            </w:tcMar>
          </w:tcPr>
          <w:p w14:paraId="42E7B266" w14:textId="65D954D8" w:rsidR="5AC92F14" w:rsidRDefault="5AC92F14" w:rsidP="5AC92F14">
            <w:pPr>
              <w:spacing w:after="0"/>
              <w:rPr>
                <w:rFonts w:ascii="Times New Roman" w:eastAsia="Times New Roman" w:hAnsi="Times New Roman" w:cs="Times New Roman"/>
                <w:color w:val="000000" w:themeColor="text1"/>
              </w:rPr>
            </w:pPr>
            <w:r w:rsidRPr="5AC92F14">
              <w:rPr>
                <w:rFonts w:ascii="Times New Roman" w:eastAsia="Times New Roman" w:hAnsi="Times New Roman" w:cs="Times New Roman"/>
                <w:color w:val="000000" w:themeColor="text1"/>
              </w:rPr>
              <w:t>Pilote Education Nationale</w:t>
            </w:r>
          </w:p>
          <w:p w14:paraId="20237397" w14:textId="6C0F2339" w:rsidR="5AC92F14" w:rsidRDefault="5AC92F14" w:rsidP="5AC92F14">
            <w:pPr>
              <w:spacing w:after="0"/>
              <w:rPr>
                <w:rFonts w:ascii="Times New Roman" w:eastAsia="Times New Roman" w:hAnsi="Times New Roman" w:cs="Times New Roman"/>
                <w:color w:val="000000" w:themeColor="text1"/>
              </w:rPr>
            </w:pPr>
            <w:r w:rsidRPr="5AC92F14">
              <w:rPr>
                <w:rFonts w:ascii="Times New Roman" w:eastAsia="Times New Roman" w:hAnsi="Times New Roman" w:cs="Times New Roman"/>
                <w:color w:val="000000" w:themeColor="text1"/>
              </w:rPr>
              <w:t>Principale du Collège Curie</w:t>
            </w:r>
          </w:p>
          <w:p w14:paraId="32BC45C7" w14:textId="6DD53A1B" w:rsidR="5AC92F14" w:rsidRDefault="5AC92F14" w:rsidP="5AC92F14">
            <w:pPr>
              <w:spacing w:after="0"/>
              <w:rPr>
                <w:rFonts w:ascii="Times New Roman" w:eastAsia="Times New Roman" w:hAnsi="Times New Roman" w:cs="Times New Roman"/>
                <w:color w:val="000000" w:themeColor="text1"/>
              </w:rPr>
            </w:pPr>
            <w:r w:rsidRPr="5AC92F14">
              <w:rPr>
                <w:rFonts w:ascii="Times New Roman" w:eastAsia="Times New Roman" w:hAnsi="Times New Roman" w:cs="Times New Roman"/>
                <w:color w:val="000000" w:themeColor="text1"/>
              </w:rPr>
              <w:t>Chef de projet opérationnel</w:t>
            </w:r>
          </w:p>
          <w:p w14:paraId="1C7C0F56" w14:textId="2AC489A7" w:rsidR="5AC92F14" w:rsidRDefault="5AC92F14" w:rsidP="5AC92F14">
            <w:pPr>
              <w:spacing w:after="0"/>
              <w:rPr>
                <w:rFonts w:ascii="Times New Roman" w:eastAsia="Times New Roman" w:hAnsi="Times New Roman" w:cs="Times New Roman"/>
                <w:color w:val="000000" w:themeColor="text1"/>
              </w:rPr>
            </w:pPr>
            <w:r w:rsidRPr="5AC92F14">
              <w:rPr>
                <w:rFonts w:ascii="Times New Roman" w:eastAsia="Times New Roman" w:hAnsi="Times New Roman" w:cs="Times New Roman"/>
                <w:color w:val="000000" w:themeColor="text1"/>
              </w:rPr>
              <w:t>éducation nationale</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60" w:type="dxa"/>
              <w:left w:w="60" w:type="dxa"/>
              <w:bottom w:w="60" w:type="dxa"/>
              <w:right w:w="60" w:type="dxa"/>
            </w:tcMar>
          </w:tcPr>
          <w:p w14:paraId="0DBFF088" w14:textId="7343159E" w:rsidR="5AC92F14" w:rsidRDefault="5AC92F14" w:rsidP="5AC92F14">
            <w:pPr>
              <w:spacing w:after="0"/>
              <w:rPr>
                <w:rFonts w:ascii="Times New Roman" w:eastAsia="Times New Roman" w:hAnsi="Times New Roman" w:cs="Times New Roman"/>
                <w:color w:val="0C61AB"/>
              </w:rPr>
            </w:pPr>
            <w:r w:rsidRPr="5AC92F14">
              <w:rPr>
                <w:rFonts w:ascii="Times New Roman" w:eastAsia="Times New Roman" w:hAnsi="Times New Roman" w:cs="Times New Roman"/>
                <w:color w:val="0C61AB"/>
              </w:rPr>
              <w:t>03.21.70.60.20</w:t>
            </w:r>
          </w:p>
          <w:p w14:paraId="2B828943" w14:textId="13865601" w:rsidR="5AC92F14" w:rsidRDefault="5AC92F14" w:rsidP="5AC92F14">
            <w:pPr>
              <w:spacing w:after="0"/>
            </w:pPr>
            <w:hyperlink r:id="rId15">
              <w:r w:rsidRPr="5AC92F14">
                <w:rPr>
                  <w:rStyle w:val="Lienhypertexte"/>
                  <w:rFonts w:ascii="Times New Roman" w:eastAsia="Times New Roman" w:hAnsi="Times New Roman" w:cs="Times New Roman"/>
                  <w:color w:val="0C61AB"/>
                </w:rPr>
                <w:t>romaine.gomolla@ac-lille.fr</w:t>
              </w:r>
            </w:hyperlink>
          </w:p>
        </w:tc>
      </w:tr>
      <w:tr w:rsidR="5AC92F14" w14:paraId="2E63F0C8" w14:textId="77777777" w:rsidTr="00257E96">
        <w:trPr>
          <w:trHeight w:val="435"/>
        </w:trPr>
        <w:tc>
          <w:tcPr>
            <w:tcW w:w="31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18181175" w14:textId="27D73021" w:rsidR="5AC92F14" w:rsidRDefault="5AC92F14" w:rsidP="5AC92F14">
            <w:pPr>
              <w:spacing w:after="0"/>
              <w:jc w:val="center"/>
              <w:rPr>
                <w:rFonts w:ascii="Times New Roman" w:eastAsia="Times New Roman" w:hAnsi="Times New Roman" w:cs="Times New Roman"/>
                <w:b/>
                <w:bCs/>
                <w:color w:val="000000" w:themeColor="text1"/>
              </w:rPr>
            </w:pPr>
            <w:r w:rsidRPr="5AC92F14">
              <w:rPr>
                <w:rFonts w:ascii="Times New Roman" w:eastAsia="Times New Roman" w:hAnsi="Times New Roman" w:cs="Times New Roman"/>
                <w:b/>
                <w:bCs/>
                <w:color w:val="000000" w:themeColor="text1"/>
              </w:rPr>
              <w:t>Chloé DULIEUX</w:t>
            </w:r>
          </w:p>
        </w:tc>
        <w:tc>
          <w:tcPr>
            <w:tcW w:w="33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221858F0" w14:textId="5988B306" w:rsidR="5AC92F14" w:rsidRDefault="5AC92F14" w:rsidP="5AC92F14">
            <w:pPr>
              <w:spacing w:after="0"/>
              <w:rPr>
                <w:rFonts w:ascii="Times New Roman" w:eastAsia="Times New Roman" w:hAnsi="Times New Roman" w:cs="Times New Roman"/>
                <w:color w:val="000000" w:themeColor="text1"/>
              </w:rPr>
            </w:pPr>
            <w:r w:rsidRPr="5AC92F14">
              <w:rPr>
                <w:rFonts w:ascii="Times New Roman" w:eastAsia="Times New Roman" w:hAnsi="Times New Roman" w:cs="Times New Roman"/>
                <w:color w:val="000000" w:themeColor="text1"/>
              </w:rPr>
              <w:t>Coordonnatrice de la cité éducative éducation nationale</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7D50D887" w14:textId="6A7CBCC2" w:rsidR="5AC92F14" w:rsidRDefault="5AC92F14" w:rsidP="5AC92F14">
            <w:pPr>
              <w:spacing w:after="0"/>
              <w:rPr>
                <w:rFonts w:ascii="Times New Roman" w:eastAsia="Times New Roman" w:hAnsi="Times New Roman" w:cs="Times New Roman"/>
                <w:color w:val="0C61AB"/>
              </w:rPr>
            </w:pPr>
            <w:r w:rsidRPr="5AC92F14">
              <w:rPr>
                <w:rFonts w:ascii="Times New Roman" w:eastAsia="Times New Roman" w:hAnsi="Times New Roman" w:cs="Times New Roman"/>
                <w:color w:val="0C61AB"/>
              </w:rPr>
              <w:t>06.45.53.75.03</w:t>
            </w:r>
          </w:p>
          <w:p w14:paraId="500E9787" w14:textId="17570B0A" w:rsidR="5AC92F14" w:rsidRDefault="5AC92F14" w:rsidP="5AC92F14">
            <w:pPr>
              <w:spacing w:after="0"/>
              <w:rPr>
                <w:rFonts w:ascii="Times New Roman" w:eastAsia="Times New Roman" w:hAnsi="Times New Roman" w:cs="Times New Roman"/>
                <w:color w:val="0C61AB"/>
              </w:rPr>
            </w:pPr>
            <w:hyperlink r:id="rId16">
              <w:r w:rsidRPr="5AC92F14">
                <w:rPr>
                  <w:rStyle w:val="Lienhypertexte"/>
                  <w:rFonts w:ascii="Times New Roman" w:eastAsia="Times New Roman" w:hAnsi="Times New Roman" w:cs="Times New Roman"/>
                  <w:color w:val="0C61AB"/>
                </w:rPr>
                <w:t>chloe.dulieux@ac-lille.fr</w:t>
              </w:r>
            </w:hyperlink>
            <w:r w:rsidRPr="5AC92F14">
              <w:rPr>
                <w:rFonts w:ascii="Times New Roman" w:eastAsia="Times New Roman" w:hAnsi="Times New Roman" w:cs="Times New Roman"/>
                <w:color w:val="0C61AB"/>
              </w:rPr>
              <w:t xml:space="preserve"> </w:t>
            </w:r>
          </w:p>
        </w:tc>
      </w:tr>
      <w:tr w:rsidR="5AC92F14" w14:paraId="583B661D" w14:textId="77777777" w:rsidTr="00257E96">
        <w:trPr>
          <w:trHeight w:val="210"/>
        </w:trPr>
        <w:tc>
          <w:tcPr>
            <w:tcW w:w="319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60" w:type="dxa"/>
              <w:left w:w="60" w:type="dxa"/>
              <w:bottom w:w="60" w:type="dxa"/>
              <w:right w:w="60" w:type="dxa"/>
            </w:tcMar>
          </w:tcPr>
          <w:p w14:paraId="3F6F9F40" w14:textId="1F0CC18A" w:rsidR="5AC92F14" w:rsidRDefault="5AC92F14" w:rsidP="5AC92F14">
            <w:pPr>
              <w:spacing w:after="0"/>
              <w:jc w:val="center"/>
              <w:rPr>
                <w:rFonts w:ascii="Times New Roman" w:eastAsia="Times New Roman" w:hAnsi="Times New Roman" w:cs="Times New Roman"/>
                <w:b/>
                <w:bCs/>
                <w:color w:val="000000" w:themeColor="text1"/>
              </w:rPr>
            </w:pPr>
            <w:r w:rsidRPr="5AC92F14">
              <w:rPr>
                <w:rFonts w:ascii="Times New Roman" w:eastAsia="Times New Roman" w:hAnsi="Times New Roman" w:cs="Times New Roman"/>
                <w:b/>
                <w:bCs/>
                <w:color w:val="000000" w:themeColor="text1"/>
              </w:rPr>
              <w:t>Frédéric TALAGA</w:t>
            </w:r>
          </w:p>
        </w:tc>
        <w:tc>
          <w:tcPr>
            <w:tcW w:w="33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60" w:type="dxa"/>
              <w:left w:w="60" w:type="dxa"/>
              <w:bottom w:w="60" w:type="dxa"/>
              <w:right w:w="60" w:type="dxa"/>
            </w:tcMar>
          </w:tcPr>
          <w:p w14:paraId="638A3E45" w14:textId="69D782ED" w:rsidR="5AC92F14" w:rsidRDefault="5AC92F14" w:rsidP="5AC92F14">
            <w:pPr>
              <w:spacing w:after="0"/>
              <w:rPr>
                <w:rFonts w:ascii="Times New Roman" w:eastAsia="Times New Roman" w:hAnsi="Times New Roman" w:cs="Times New Roman"/>
                <w:color w:val="000000" w:themeColor="text1"/>
              </w:rPr>
            </w:pPr>
            <w:r w:rsidRPr="5AC92F14">
              <w:rPr>
                <w:rFonts w:ascii="Times New Roman" w:eastAsia="Times New Roman" w:hAnsi="Times New Roman" w:cs="Times New Roman"/>
                <w:color w:val="000000" w:themeColor="text1"/>
              </w:rPr>
              <w:t>Ville de Liévin</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60" w:type="dxa"/>
              <w:left w:w="60" w:type="dxa"/>
              <w:bottom w:w="60" w:type="dxa"/>
              <w:right w:w="60" w:type="dxa"/>
            </w:tcMar>
          </w:tcPr>
          <w:p w14:paraId="04E05C4B" w14:textId="4DB55E29" w:rsidR="5AC92F14" w:rsidRDefault="5AC92F14" w:rsidP="5AC92F14">
            <w:pPr>
              <w:spacing w:after="0"/>
            </w:pPr>
            <w:hyperlink r:id="rId17">
              <w:r w:rsidRPr="5AC92F14">
                <w:rPr>
                  <w:rStyle w:val="Lienhypertexte"/>
                  <w:rFonts w:ascii="Times New Roman" w:eastAsia="Times New Roman" w:hAnsi="Times New Roman" w:cs="Times New Roman"/>
                  <w:color w:val="0C61AB"/>
                </w:rPr>
                <w:t>f.talaga@lievin.fr</w:t>
              </w:r>
            </w:hyperlink>
          </w:p>
        </w:tc>
      </w:tr>
      <w:tr w:rsidR="5AC92F14" w14:paraId="111D26CF" w14:textId="77777777" w:rsidTr="00257E96">
        <w:trPr>
          <w:trHeight w:val="660"/>
        </w:trPr>
        <w:tc>
          <w:tcPr>
            <w:tcW w:w="31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12689A10" w14:textId="64DB7FD1" w:rsidR="5AC92F14" w:rsidRDefault="5AC92F14" w:rsidP="5AC92F14">
            <w:pPr>
              <w:spacing w:after="0"/>
              <w:jc w:val="center"/>
              <w:rPr>
                <w:rFonts w:ascii="Times New Roman" w:eastAsia="Times New Roman" w:hAnsi="Times New Roman" w:cs="Times New Roman"/>
                <w:b/>
                <w:bCs/>
                <w:color w:val="000000" w:themeColor="text1"/>
              </w:rPr>
            </w:pPr>
            <w:r w:rsidRPr="5AC92F14">
              <w:rPr>
                <w:rFonts w:ascii="Times New Roman" w:eastAsia="Times New Roman" w:hAnsi="Times New Roman" w:cs="Times New Roman"/>
                <w:b/>
                <w:bCs/>
                <w:color w:val="000000" w:themeColor="text1"/>
              </w:rPr>
              <w:t>Laurence MARCQ</w:t>
            </w:r>
          </w:p>
        </w:tc>
        <w:tc>
          <w:tcPr>
            <w:tcW w:w="33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780B4C94" w14:textId="67F7C8FE" w:rsidR="5AC92F14" w:rsidRDefault="5AC92F14" w:rsidP="5AC92F14">
            <w:pPr>
              <w:spacing w:after="0"/>
              <w:rPr>
                <w:rFonts w:ascii="Times New Roman" w:eastAsia="Times New Roman" w:hAnsi="Times New Roman" w:cs="Times New Roman"/>
                <w:color w:val="000000" w:themeColor="text1"/>
              </w:rPr>
            </w:pPr>
            <w:r w:rsidRPr="5AC92F14">
              <w:rPr>
                <w:rFonts w:ascii="Times New Roman" w:eastAsia="Times New Roman" w:hAnsi="Times New Roman" w:cs="Times New Roman"/>
                <w:color w:val="000000" w:themeColor="text1"/>
              </w:rPr>
              <w:t>Ville de Liévin</w:t>
            </w:r>
          </w:p>
          <w:p w14:paraId="58C261AA" w14:textId="7398377E" w:rsidR="5AC92F14" w:rsidRDefault="5AC92F14" w:rsidP="5AC92F14">
            <w:pPr>
              <w:spacing w:after="0"/>
              <w:rPr>
                <w:rFonts w:ascii="Times New Roman" w:eastAsia="Times New Roman" w:hAnsi="Times New Roman" w:cs="Times New Roman"/>
                <w:color w:val="000000" w:themeColor="text1"/>
              </w:rPr>
            </w:pPr>
            <w:r w:rsidRPr="5AC92F14">
              <w:rPr>
                <w:rFonts w:ascii="Times New Roman" w:eastAsia="Times New Roman" w:hAnsi="Times New Roman" w:cs="Times New Roman"/>
                <w:color w:val="000000" w:themeColor="text1"/>
              </w:rPr>
              <w:t>Coordinatrice cité éducative ville</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4E0341A4" w14:textId="7F89BDB8" w:rsidR="5AC92F14" w:rsidRDefault="5AC92F14" w:rsidP="5AC92F14">
            <w:pPr>
              <w:spacing w:after="0"/>
              <w:rPr>
                <w:rFonts w:ascii="Times New Roman" w:eastAsia="Times New Roman" w:hAnsi="Times New Roman" w:cs="Times New Roman"/>
                <w:color w:val="0C61AB"/>
              </w:rPr>
            </w:pPr>
            <w:r w:rsidRPr="5AC92F14">
              <w:rPr>
                <w:rFonts w:ascii="Times New Roman" w:eastAsia="Times New Roman" w:hAnsi="Times New Roman" w:cs="Times New Roman"/>
                <w:color w:val="0C61AB"/>
              </w:rPr>
              <w:t>03.21.45.65.08</w:t>
            </w:r>
          </w:p>
          <w:p w14:paraId="5943689B" w14:textId="794F5684" w:rsidR="5AC92F14" w:rsidRDefault="5AC92F14" w:rsidP="5AC92F14">
            <w:pPr>
              <w:spacing w:after="0"/>
            </w:pPr>
            <w:hyperlink r:id="rId18">
              <w:r w:rsidRPr="5AC92F14">
                <w:rPr>
                  <w:rStyle w:val="Lienhypertexte"/>
                  <w:rFonts w:ascii="Times New Roman" w:eastAsia="Times New Roman" w:hAnsi="Times New Roman" w:cs="Times New Roman"/>
                  <w:color w:val="0C61AB"/>
                </w:rPr>
                <w:t>l.marcq@lievin.fr</w:t>
              </w:r>
            </w:hyperlink>
          </w:p>
        </w:tc>
      </w:tr>
      <w:tr w:rsidR="5AC92F14" w14:paraId="0D6A2F89" w14:textId="77777777" w:rsidTr="00257E96">
        <w:trPr>
          <w:trHeight w:val="885"/>
        </w:trPr>
        <w:tc>
          <w:tcPr>
            <w:tcW w:w="319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60" w:type="dxa"/>
              <w:left w:w="60" w:type="dxa"/>
              <w:bottom w:w="60" w:type="dxa"/>
              <w:right w:w="60" w:type="dxa"/>
            </w:tcMar>
          </w:tcPr>
          <w:p w14:paraId="6437E29E" w14:textId="4E3E1AAF" w:rsidR="5AC92F14" w:rsidRDefault="5AC92F14" w:rsidP="5AC92F14">
            <w:pPr>
              <w:spacing w:after="0"/>
              <w:jc w:val="center"/>
              <w:rPr>
                <w:rFonts w:ascii="Times New Roman" w:eastAsia="Times New Roman" w:hAnsi="Times New Roman" w:cs="Times New Roman"/>
                <w:b/>
                <w:bCs/>
                <w:color w:val="000000" w:themeColor="text1"/>
              </w:rPr>
            </w:pPr>
            <w:r w:rsidRPr="5AC92F14">
              <w:rPr>
                <w:rFonts w:ascii="Times New Roman" w:eastAsia="Times New Roman" w:hAnsi="Times New Roman" w:cs="Times New Roman"/>
                <w:b/>
                <w:bCs/>
                <w:color w:val="000000" w:themeColor="text1"/>
              </w:rPr>
              <w:t>Elmir GUEDOUAR</w:t>
            </w:r>
          </w:p>
        </w:tc>
        <w:tc>
          <w:tcPr>
            <w:tcW w:w="33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60" w:type="dxa"/>
              <w:left w:w="60" w:type="dxa"/>
              <w:bottom w:w="60" w:type="dxa"/>
              <w:right w:w="60" w:type="dxa"/>
            </w:tcMar>
          </w:tcPr>
          <w:p w14:paraId="0FFEE386" w14:textId="0091A1BA" w:rsidR="5AC92F14" w:rsidRDefault="5AC92F14" w:rsidP="5AC92F14">
            <w:pPr>
              <w:spacing w:after="0"/>
              <w:rPr>
                <w:rFonts w:ascii="Times New Roman" w:eastAsia="Times New Roman" w:hAnsi="Times New Roman" w:cs="Times New Roman"/>
                <w:color w:val="000000" w:themeColor="text1"/>
              </w:rPr>
            </w:pPr>
            <w:r w:rsidRPr="5AC92F14">
              <w:rPr>
                <w:rFonts w:ascii="Times New Roman" w:eastAsia="Times New Roman" w:hAnsi="Times New Roman" w:cs="Times New Roman"/>
                <w:color w:val="000000" w:themeColor="text1"/>
              </w:rPr>
              <w:t>Pilote Préfecture du Pas de Calais</w:t>
            </w:r>
          </w:p>
          <w:p w14:paraId="692FCDCC" w14:textId="367F3EAF" w:rsidR="5AC92F14" w:rsidRDefault="5AC92F14" w:rsidP="5AC92F14">
            <w:pPr>
              <w:spacing w:after="0"/>
              <w:rPr>
                <w:rFonts w:ascii="Times New Roman" w:eastAsia="Times New Roman" w:hAnsi="Times New Roman" w:cs="Times New Roman"/>
                <w:color w:val="000000" w:themeColor="text1"/>
              </w:rPr>
            </w:pPr>
            <w:r w:rsidRPr="5AC92F14">
              <w:rPr>
                <w:rFonts w:ascii="Times New Roman" w:eastAsia="Times New Roman" w:hAnsi="Times New Roman" w:cs="Times New Roman"/>
                <w:color w:val="000000" w:themeColor="text1"/>
              </w:rPr>
              <w:t>Délégué(e) au Sous-préfet de Lens</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60" w:type="dxa"/>
              <w:left w:w="60" w:type="dxa"/>
              <w:bottom w:w="60" w:type="dxa"/>
              <w:right w:w="60" w:type="dxa"/>
            </w:tcMar>
          </w:tcPr>
          <w:p w14:paraId="476A7497" w14:textId="11E19775" w:rsidR="5AC92F14" w:rsidRDefault="5AC92F14" w:rsidP="5AC92F14">
            <w:pPr>
              <w:spacing w:after="0"/>
            </w:pPr>
            <w:hyperlink r:id="rId19">
              <w:r w:rsidRPr="5AC92F14">
                <w:rPr>
                  <w:rStyle w:val="Lienhypertexte"/>
                  <w:rFonts w:ascii="Times New Roman" w:eastAsia="Times New Roman" w:hAnsi="Times New Roman" w:cs="Times New Roman"/>
                  <w:color w:val="0C61AB"/>
                </w:rPr>
                <w:t>elmir.guedouar@pas-de-calais.gouv.fr</w:t>
              </w:r>
            </w:hyperlink>
          </w:p>
        </w:tc>
      </w:tr>
      <w:tr w:rsidR="5AC92F14" w14:paraId="73DF9DDF" w14:textId="77777777" w:rsidTr="00257E96">
        <w:trPr>
          <w:trHeight w:val="435"/>
        </w:trPr>
        <w:tc>
          <w:tcPr>
            <w:tcW w:w="31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312E9767" w14:textId="6678424C" w:rsidR="5AC92F14" w:rsidRDefault="5AC92F14" w:rsidP="5AC92F14">
            <w:pPr>
              <w:spacing w:after="0"/>
              <w:jc w:val="center"/>
              <w:rPr>
                <w:rFonts w:ascii="Times New Roman" w:eastAsia="Times New Roman" w:hAnsi="Times New Roman" w:cs="Times New Roman"/>
                <w:b/>
                <w:bCs/>
                <w:color w:val="000000" w:themeColor="text1"/>
              </w:rPr>
            </w:pPr>
          </w:p>
        </w:tc>
        <w:tc>
          <w:tcPr>
            <w:tcW w:w="33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1572923B" w14:textId="1E8A2F4C" w:rsidR="5AC92F14" w:rsidRDefault="5AC92F14" w:rsidP="5AC92F14">
            <w:pPr>
              <w:spacing w:after="0"/>
              <w:rPr>
                <w:rFonts w:ascii="Times New Roman" w:eastAsia="Times New Roman" w:hAnsi="Times New Roman" w:cs="Times New Roman"/>
                <w:color w:val="000000" w:themeColor="text1"/>
              </w:rPr>
            </w:pPr>
            <w:r w:rsidRPr="5AC92F14">
              <w:rPr>
                <w:rFonts w:ascii="Times New Roman" w:eastAsia="Times New Roman" w:hAnsi="Times New Roman" w:cs="Times New Roman"/>
                <w:color w:val="000000" w:themeColor="text1"/>
              </w:rPr>
              <w:t>IEN – 1er degré circonscription de Liévin</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19611AD1" w14:textId="104D2F17" w:rsidR="5AC92F14" w:rsidRDefault="5AC92F14" w:rsidP="5AC92F14">
            <w:pPr>
              <w:spacing w:after="0"/>
            </w:pPr>
          </w:p>
        </w:tc>
      </w:tr>
      <w:tr w:rsidR="00257E96" w14:paraId="713A356B" w14:textId="77777777" w:rsidTr="00257E96">
        <w:trPr>
          <w:trHeight w:val="435"/>
        </w:trPr>
        <w:tc>
          <w:tcPr>
            <w:tcW w:w="31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4020F541" w14:textId="208446AB" w:rsidR="00257E96" w:rsidRDefault="00257E96" w:rsidP="5AC92F14">
            <w:pPr>
              <w:spacing w:after="0"/>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Marie Elisabeth BRICARD</w:t>
            </w:r>
          </w:p>
        </w:tc>
        <w:tc>
          <w:tcPr>
            <w:tcW w:w="33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4B6D94B5" w14:textId="401BCE05" w:rsidR="00257E96" w:rsidRPr="5AC92F14" w:rsidRDefault="00257E96" w:rsidP="5AC92F14">
            <w:pPr>
              <w:spacing w:after="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Conseillère pédagogique circonscription de Liévin</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45EEB247" w14:textId="32BCD7C8" w:rsidR="00257E96" w:rsidRPr="00257E96" w:rsidRDefault="00257E96" w:rsidP="5AC92F14">
            <w:pPr>
              <w:spacing w:after="0"/>
              <w:rPr>
                <w:rFonts w:ascii="Times New Roman" w:hAnsi="Times New Roman" w:cs="Times New Roman"/>
              </w:rPr>
            </w:pPr>
            <w:hyperlink r:id="rId20" w:history="1">
              <w:r w:rsidRPr="00257E96">
                <w:rPr>
                  <w:rStyle w:val="Lienhypertexte"/>
                  <w:rFonts w:ascii="Times New Roman" w:hAnsi="Times New Roman" w:cs="Times New Roman"/>
                </w:rPr>
                <w:t>marie-elisabeth.bricard@ac-lille.fr</w:t>
              </w:r>
            </w:hyperlink>
            <w:r w:rsidRPr="00257E96">
              <w:rPr>
                <w:rFonts w:ascii="Times New Roman" w:hAnsi="Times New Roman" w:cs="Times New Roman"/>
              </w:rPr>
              <w:t xml:space="preserve"> </w:t>
            </w:r>
          </w:p>
        </w:tc>
      </w:tr>
      <w:tr w:rsidR="5AC92F14" w14:paraId="22A14BB8" w14:textId="77777777" w:rsidTr="00257E96">
        <w:trPr>
          <w:trHeight w:val="660"/>
        </w:trPr>
        <w:tc>
          <w:tcPr>
            <w:tcW w:w="319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60" w:type="dxa"/>
              <w:left w:w="60" w:type="dxa"/>
              <w:bottom w:w="60" w:type="dxa"/>
              <w:right w:w="60" w:type="dxa"/>
            </w:tcMar>
          </w:tcPr>
          <w:p w14:paraId="53AF1930" w14:textId="3FDE02A7" w:rsidR="5AC92F14" w:rsidRDefault="5AC92F14" w:rsidP="5AC92F14">
            <w:pPr>
              <w:spacing w:after="0"/>
              <w:jc w:val="center"/>
              <w:rPr>
                <w:rFonts w:ascii="Times New Roman" w:eastAsia="Times New Roman" w:hAnsi="Times New Roman" w:cs="Times New Roman"/>
                <w:b/>
                <w:bCs/>
                <w:color w:val="000000" w:themeColor="text1"/>
              </w:rPr>
            </w:pPr>
            <w:r w:rsidRPr="5AC92F14">
              <w:rPr>
                <w:rFonts w:ascii="Times New Roman" w:eastAsia="Times New Roman" w:hAnsi="Times New Roman" w:cs="Times New Roman"/>
                <w:b/>
                <w:bCs/>
                <w:color w:val="000000" w:themeColor="text1"/>
              </w:rPr>
              <w:t>Gilles SALINGUE</w:t>
            </w:r>
          </w:p>
        </w:tc>
        <w:tc>
          <w:tcPr>
            <w:tcW w:w="33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60" w:type="dxa"/>
              <w:left w:w="60" w:type="dxa"/>
              <w:bottom w:w="60" w:type="dxa"/>
              <w:right w:w="60" w:type="dxa"/>
            </w:tcMar>
          </w:tcPr>
          <w:p w14:paraId="2274E4E9" w14:textId="5AC0A154" w:rsidR="5AC92F14" w:rsidRDefault="5AC92F14" w:rsidP="5AC92F14">
            <w:pPr>
              <w:spacing w:after="0"/>
              <w:rPr>
                <w:rFonts w:ascii="Times New Roman" w:eastAsia="Times New Roman" w:hAnsi="Times New Roman" w:cs="Times New Roman"/>
                <w:color w:val="000000" w:themeColor="text1"/>
              </w:rPr>
            </w:pPr>
            <w:r w:rsidRPr="5AC92F14">
              <w:rPr>
                <w:rFonts w:ascii="Times New Roman" w:eastAsia="Times New Roman" w:hAnsi="Times New Roman" w:cs="Times New Roman"/>
                <w:color w:val="000000" w:themeColor="text1"/>
              </w:rPr>
              <w:t>Coordinateur REP circonscription de Liévin – secteur Riaumont</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60" w:type="dxa"/>
              <w:left w:w="60" w:type="dxa"/>
              <w:bottom w:w="60" w:type="dxa"/>
              <w:right w:w="60" w:type="dxa"/>
            </w:tcMar>
          </w:tcPr>
          <w:p w14:paraId="27F81283" w14:textId="14CB56FC" w:rsidR="5AC92F14" w:rsidRDefault="5AC92F14" w:rsidP="5AC92F14">
            <w:pPr>
              <w:spacing w:after="0"/>
            </w:pPr>
            <w:hyperlink r:id="rId21">
              <w:r w:rsidRPr="5AC92F14">
                <w:rPr>
                  <w:rStyle w:val="Lienhypertexte"/>
                  <w:rFonts w:ascii="Times New Roman" w:eastAsia="Times New Roman" w:hAnsi="Times New Roman" w:cs="Times New Roman"/>
                  <w:color w:val="0C61AB"/>
                </w:rPr>
                <w:t>gilles.salingue@ac-lille.fr</w:t>
              </w:r>
            </w:hyperlink>
          </w:p>
        </w:tc>
      </w:tr>
      <w:tr w:rsidR="5AC92F14" w14:paraId="137E9F84" w14:textId="77777777" w:rsidTr="00257E96">
        <w:trPr>
          <w:trHeight w:val="645"/>
        </w:trPr>
        <w:tc>
          <w:tcPr>
            <w:tcW w:w="31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553E8C3F" w14:textId="47155DE8" w:rsidR="5AC92F14" w:rsidRDefault="5AC92F14" w:rsidP="5AC92F14">
            <w:pPr>
              <w:spacing w:after="0"/>
              <w:jc w:val="center"/>
              <w:rPr>
                <w:rFonts w:ascii="Times New Roman" w:eastAsia="Times New Roman" w:hAnsi="Times New Roman" w:cs="Times New Roman"/>
                <w:b/>
                <w:bCs/>
                <w:color w:val="000000" w:themeColor="text1"/>
              </w:rPr>
            </w:pPr>
            <w:r w:rsidRPr="5AC92F14">
              <w:rPr>
                <w:rFonts w:ascii="Times New Roman" w:eastAsia="Times New Roman" w:hAnsi="Times New Roman" w:cs="Times New Roman"/>
                <w:b/>
                <w:bCs/>
                <w:color w:val="000000" w:themeColor="text1"/>
              </w:rPr>
              <w:t>Manuelle RICHARD</w:t>
            </w:r>
          </w:p>
        </w:tc>
        <w:tc>
          <w:tcPr>
            <w:tcW w:w="33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1A51D469" w14:textId="28AC3561" w:rsidR="5AC92F14" w:rsidRDefault="5AC92F14" w:rsidP="5AC92F14">
            <w:pPr>
              <w:spacing w:after="0"/>
              <w:rPr>
                <w:rFonts w:ascii="Times New Roman" w:eastAsia="Times New Roman" w:hAnsi="Times New Roman" w:cs="Times New Roman"/>
                <w:color w:val="000000" w:themeColor="text1"/>
              </w:rPr>
            </w:pPr>
            <w:r w:rsidRPr="5AC92F14">
              <w:rPr>
                <w:rFonts w:ascii="Times New Roman" w:eastAsia="Times New Roman" w:hAnsi="Times New Roman" w:cs="Times New Roman"/>
                <w:color w:val="000000" w:themeColor="text1"/>
              </w:rPr>
              <w:t>Coordinatrice REP circonscription de Liévin – secteur Curie</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tcPr>
          <w:p w14:paraId="45D74B40" w14:textId="49C15B11" w:rsidR="5AC92F14" w:rsidRDefault="5AC92F14" w:rsidP="5AC92F14">
            <w:pPr>
              <w:spacing w:after="0"/>
            </w:pPr>
            <w:hyperlink r:id="rId22">
              <w:r w:rsidRPr="5AC92F14">
                <w:rPr>
                  <w:rStyle w:val="Lienhypertexte"/>
                  <w:rFonts w:ascii="Times New Roman" w:eastAsia="Times New Roman" w:hAnsi="Times New Roman" w:cs="Times New Roman"/>
                  <w:color w:val="0C61AB"/>
                </w:rPr>
                <w:t>manuelle.richard@ac-lille.fr</w:t>
              </w:r>
            </w:hyperlink>
          </w:p>
        </w:tc>
      </w:tr>
      <w:tr w:rsidR="5AC92F14" w14:paraId="3EB8ED1F" w14:textId="77777777" w:rsidTr="00257E96">
        <w:trPr>
          <w:trHeight w:val="465"/>
        </w:trPr>
        <w:tc>
          <w:tcPr>
            <w:tcW w:w="319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60" w:type="dxa"/>
              <w:left w:w="60" w:type="dxa"/>
              <w:bottom w:w="60" w:type="dxa"/>
              <w:right w:w="60" w:type="dxa"/>
            </w:tcMar>
          </w:tcPr>
          <w:p w14:paraId="0B510288" w14:textId="091A68F4" w:rsidR="5AC92F14" w:rsidRDefault="5AC92F14" w:rsidP="5AC92F14">
            <w:pPr>
              <w:spacing w:after="0"/>
              <w:jc w:val="center"/>
              <w:rPr>
                <w:rFonts w:ascii="Times New Roman" w:eastAsia="Times New Roman" w:hAnsi="Times New Roman" w:cs="Times New Roman"/>
                <w:b/>
                <w:bCs/>
                <w:color w:val="000000" w:themeColor="text1"/>
              </w:rPr>
            </w:pPr>
            <w:r w:rsidRPr="5AC92F14">
              <w:rPr>
                <w:rFonts w:ascii="Times New Roman" w:eastAsia="Times New Roman" w:hAnsi="Times New Roman" w:cs="Times New Roman"/>
                <w:b/>
                <w:bCs/>
                <w:color w:val="000000" w:themeColor="text1"/>
              </w:rPr>
              <w:t>Anne Sophie LEFEBVRE</w:t>
            </w:r>
          </w:p>
        </w:tc>
        <w:tc>
          <w:tcPr>
            <w:tcW w:w="33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60" w:type="dxa"/>
              <w:left w:w="60" w:type="dxa"/>
              <w:bottom w:w="60" w:type="dxa"/>
              <w:right w:w="60" w:type="dxa"/>
            </w:tcMar>
          </w:tcPr>
          <w:p w14:paraId="3800C9B1" w14:textId="37C82355" w:rsidR="5AC92F14" w:rsidRDefault="5AC92F14" w:rsidP="5AC92F14">
            <w:pPr>
              <w:spacing w:after="0"/>
              <w:rPr>
                <w:rFonts w:ascii="Times New Roman" w:eastAsia="Times New Roman" w:hAnsi="Times New Roman" w:cs="Times New Roman"/>
                <w:color w:val="000000" w:themeColor="text1"/>
              </w:rPr>
            </w:pPr>
            <w:r w:rsidRPr="5AC92F14">
              <w:rPr>
                <w:rFonts w:ascii="Times New Roman" w:eastAsia="Times New Roman" w:hAnsi="Times New Roman" w:cs="Times New Roman"/>
                <w:color w:val="000000" w:themeColor="text1"/>
              </w:rPr>
              <w:t xml:space="preserve">Directrice du Pôle Services à la Population </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60" w:type="dxa"/>
              <w:left w:w="60" w:type="dxa"/>
              <w:bottom w:w="60" w:type="dxa"/>
              <w:right w:w="60" w:type="dxa"/>
            </w:tcMar>
          </w:tcPr>
          <w:p w14:paraId="4031F562" w14:textId="33915480" w:rsidR="5AC92F14" w:rsidRDefault="5AC92F14" w:rsidP="5AC92F14">
            <w:pPr>
              <w:spacing w:after="0"/>
            </w:pPr>
            <w:hyperlink r:id="rId23">
              <w:r w:rsidRPr="5AC92F14">
                <w:rPr>
                  <w:rStyle w:val="Lienhypertexte"/>
                  <w:rFonts w:ascii="Times New Roman" w:eastAsia="Times New Roman" w:hAnsi="Times New Roman" w:cs="Times New Roman"/>
                  <w:color w:val="0C61AB"/>
                </w:rPr>
                <w:t>as.lefebvre@lievin.fr</w:t>
              </w:r>
            </w:hyperlink>
          </w:p>
        </w:tc>
      </w:tr>
    </w:tbl>
    <w:p w14:paraId="4A06943C" w14:textId="09E6EE5E" w:rsidR="5AC92F14" w:rsidRDefault="5AC92F14" w:rsidP="5AC92F14">
      <w:pPr>
        <w:spacing w:after="0"/>
        <w:rPr>
          <w:rFonts w:ascii="Times New Roman" w:eastAsia="Times New Roman" w:hAnsi="Times New Roman" w:cs="Times New Roman"/>
          <w:color w:val="000000" w:themeColor="text1"/>
        </w:rPr>
      </w:pPr>
    </w:p>
    <w:p w14:paraId="1FA28F95" w14:textId="388E4005" w:rsidR="686B1C18" w:rsidRDefault="686B1C18" w:rsidP="5AC92F14">
      <w:pPr>
        <w:spacing w:after="0"/>
        <w:rPr>
          <w:rFonts w:ascii="Times New Roman" w:eastAsia="Times New Roman" w:hAnsi="Times New Roman" w:cs="Times New Roman"/>
          <w:color w:val="000000" w:themeColor="text1"/>
        </w:rPr>
      </w:pPr>
    </w:p>
    <w:p w14:paraId="63183DDB" w14:textId="3162E0D0" w:rsidR="686B1C18" w:rsidRDefault="686B1C18" w:rsidP="5AC92F14">
      <w:pPr>
        <w:spacing w:after="0"/>
        <w:rPr>
          <w:rFonts w:ascii="Times New Roman" w:eastAsia="Times New Roman" w:hAnsi="Times New Roman" w:cs="Times New Roman"/>
          <w:color w:val="000000" w:themeColor="text1"/>
        </w:rPr>
      </w:pPr>
    </w:p>
    <w:p w14:paraId="0466913C" w14:textId="01415478" w:rsidR="00DD38C6" w:rsidRDefault="00DD38C6">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br w:type="page"/>
      </w:r>
    </w:p>
    <w:p w14:paraId="425233D2" w14:textId="77777777" w:rsidR="686B1C18" w:rsidRDefault="686B1C18" w:rsidP="5AC92F14">
      <w:pPr>
        <w:spacing w:after="0"/>
        <w:rPr>
          <w:rFonts w:ascii="Times New Roman" w:eastAsia="Times New Roman" w:hAnsi="Times New Roman" w:cs="Times New Roman"/>
          <w:color w:val="000000" w:themeColor="text1"/>
        </w:rPr>
      </w:pPr>
    </w:p>
    <w:p w14:paraId="64B6305B" w14:textId="4DC7792C" w:rsidR="686B1C18" w:rsidRDefault="5AC92F14" w:rsidP="5AC92F14">
      <w:pPr>
        <w:spacing w:after="0"/>
        <w:rPr>
          <w:rFonts w:ascii="Times New Roman" w:eastAsia="Times New Roman" w:hAnsi="Times New Roman" w:cs="Times New Roman"/>
          <w:b/>
          <w:bCs/>
          <w:color w:val="000000" w:themeColor="text1"/>
        </w:rPr>
      </w:pPr>
      <w:r w:rsidRPr="5AC92F14">
        <w:rPr>
          <w:rFonts w:ascii="Times New Roman" w:eastAsia="Times New Roman" w:hAnsi="Times New Roman" w:cs="Times New Roman"/>
          <w:b/>
          <w:bCs/>
          <w:color w:val="000000" w:themeColor="text1"/>
        </w:rPr>
        <w:t>Rappel de l’autorisation de captation et d’utilisation de l’image d’une personne mineure :</w:t>
      </w:r>
    </w:p>
    <w:p w14:paraId="0E41DCAE" w14:textId="6F23350E" w:rsidR="686B1C18" w:rsidRDefault="686B1C18" w:rsidP="5AC92F14">
      <w:pPr>
        <w:spacing w:after="0"/>
        <w:rPr>
          <w:rFonts w:ascii="Times New Roman" w:eastAsia="Times New Roman" w:hAnsi="Times New Roman" w:cs="Times New Roman"/>
          <w:b/>
          <w:bCs/>
          <w:color w:val="000000" w:themeColor="text1"/>
        </w:rPr>
      </w:pPr>
    </w:p>
    <w:p w14:paraId="7BF06AC4" w14:textId="4B2BBA93" w:rsidR="686B1C18" w:rsidRDefault="686B1C18" w:rsidP="5AC92F14">
      <w:pPr>
        <w:spacing w:after="0"/>
        <w:rPr>
          <w:rFonts w:ascii="Times New Roman" w:eastAsia="Times New Roman" w:hAnsi="Times New Roman" w:cs="Times New Roman"/>
          <w:b/>
          <w:bCs/>
          <w:color w:val="000000" w:themeColor="text1"/>
        </w:rPr>
      </w:pPr>
    </w:p>
    <w:p w14:paraId="27471DCB" w14:textId="5C540DFD" w:rsidR="686B1C18" w:rsidRDefault="686B1C18" w:rsidP="5AC92F14">
      <w:pPr>
        <w:spacing w:after="0"/>
      </w:pPr>
      <w:r>
        <w:rPr>
          <w:noProof/>
        </w:rPr>
        <w:drawing>
          <wp:inline distT="0" distB="0" distL="0" distR="0" wp14:anchorId="7414A60F" wp14:editId="180E7A96">
            <wp:extent cx="6338356" cy="5083344"/>
            <wp:effectExtent l="0" t="0" r="0" b="0"/>
            <wp:docPr id="194962655" name="Image 19496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338356" cy="5083344"/>
                    </a:xfrm>
                    <a:prstGeom prst="rect">
                      <a:avLst/>
                    </a:prstGeom>
                  </pic:spPr>
                </pic:pic>
              </a:graphicData>
            </a:graphic>
          </wp:inline>
        </w:drawing>
      </w:r>
    </w:p>
    <w:p w14:paraId="09CC0182" w14:textId="3A11674B" w:rsidR="686B1C18" w:rsidRDefault="686B1C18" w:rsidP="5AC92F14">
      <w:pPr>
        <w:spacing w:after="0"/>
      </w:pPr>
    </w:p>
    <w:p w14:paraId="617FE42C" w14:textId="1B8C31ED" w:rsidR="686B1C18" w:rsidRDefault="686B1C18" w:rsidP="686B1C18">
      <w:pPr>
        <w:jc w:val="center"/>
      </w:pPr>
    </w:p>
    <w:p w14:paraId="7EE6FE28" w14:textId="1BBF0BF6" w:rsidR="5AC92F14" w:rsidRDefault="5AC92F14" w:rsidP="5AC92F14">
      <w:pPr>
        <w:jc w:val="center"/>
      </w:pPr>
    </w:p>
    <w:p w14:paraId="601666EA" w14:textId="0877665B" w:rsidR="5AC92F14" w:rsidRDefault="5AC92F14" w:rsidP="5AC92F14">
      <w:pPr>
        <w:jc w:val="center"/>
      </w:pPr>
    </w:p>
    <w:p w14:paraId="6E854E45" w14:textId="71F962E3" w:rsidR="5AC92F14" w:rsidRDefault="5AC92F14" w:rsidP="5AC92F14">
      <w:pPr>
        <w:jc w:val="center"/>
      </w:pPr>
    </w:p>
    <w:p w14:paraId="014EB668" w14:textId="442AD7F2" w:rsidR="5AC92F14" w:rsidRDefault="5AC92F14" w:rsidP="5AC92F14">
      <w:pPr>
        <w:jc w:val="center"/>
      </w:pPr>
    </w:p>
    <w:p w14:paraId="523791E6" w14:textId="669AC9EB" w:rsidR="00DD38C6" w:rsidRDefault="00DD38C6">
      <w:r>
        <w:br w:type="page"/>
      </w:r>
    </w:p>
    <w:p w14:paraId="0053B451" w14:textId="16C595E9" w:rsidR="5AC92F14" w:rsidRDefault="5AC92F14" w:rsidP="5AC92F14">
      <w:pPr>
        <w:spacing w:after="0"/>
        <w:jc w:val="center"/>
      </w:pPr>
      <w:r w:rsidRPr="5AC92F14">
        <w:rPr>
          <w:rFonts w:ascii="Times New Roman" w:eastAsia="Times New Roman" w:hAnsi="Times New Roman" w:cs="Times New Roman"/>
          <w:b/>
          <w:bCs/>
          <w:color w:val="000000" w:themeColor="text1"/>
        </w:rPr>
        <w:lastRenderedPageBreak/>
        <w:t>Plan des différents niveaux de la cité éducative de Liévin :</w:t>
      </w:r>
    </w:p>
    <w:p w14:paraId="0F971ED8" w14:textId="76E2557B" w:rsidR="5AC92F14" w:rsidRDefault="5AC92F14" w:rsidP="5AC92F14">
      <w:pPr>
        <w:jc w:val="center"/>
      </w:pPr>
    </w:p>
    <w:p w14:paraId="10DB7F07" w14:textId="0D2ED00D" w:rsidR="5AC92F14" w:rsidRDefault="5AC92F14" w:rsidP="5AC92F14">
      <w:pPr>
        <w:jc w:val="center"/>
      </w:pPr>
      <w:r>
        <w:rPr>
          <w:noProof/>
        </w:rPr>
        <w:drawing>
          <wp:inline distT="0" distB="0" distL="0" distR="0" wp14:anchorId="16301756" wp14:editId="5273AC04">
            <wp:extent cx="5724524" cy="4229100"/>
            <wp:effectExtent l="0" t="0" r="0" b="0"/>
            <wp:docPr id="1539191087" name="Image 153919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724524" cy="4229100"/>
                    </a:xfrm>
                    <a:prstGeom prst="rect">
                      <a:avLst/>
                    </a:prstGeom>
                  </pic:spPr>
                </pic:pic>
              </a:graphicData>
            </a:graphic>
          </wp:inline>
        </w:drawing>
      </w:r>
    </w:p>
    <w:p w14:paraId="4C18887B" w14:textId="545FA5FC" w:rsidR="5AC92F14" w:rsidRDefault="5AC92F14" w:rsidP="5AC92F14">
      <w:pPr>
        <w:jc w:val="center"/>
      </w:pPr>
    </w:p>
    <w:p w14:paraId="0D85D36F" w14:textId="7F7E95AA" w:rsidR="5AC92F14" w:rsidRDefault="5AC92F14" w:rsidP="5AC92F14">
      <w:pPr>
        <w:jc w:val="center"/>
      </w:pPr>
    </w:p>
    <w:p w14:paraId="1E5C1605" w14:textId="48E8643F" w:rsidR="5AC92F14" w:rsidRDefault="5AC92F14" w:rsidP="5AC92F14">
      <w:pPr>
        <w:jc w:val="center"/>
      </w:pPr>
    </w:p>
    <w:p w14:paraId="59A5C800" w14:textId="65901A79" w:rsidR="5AC92F14" w:rsidRDefault="5AC92F14" w:rsidP="5AC92F14">
      <w:pPr>
        <w:jc w:val="center"/>
      </w:pPr>
    </w:p>
    <w:p w14:paraId="5FC1A5DE" w14:textId="272F0380" w:rsidR="5AC92F14" w:rsidRDefault="5AC92F14" w:rsidP="5AC92F14">
      <w:pPr>
        <w:jc w:val="center"/>
      </w:pPr>
    </w:p>
    <w:p w14:paraId="2EAE4264" w14:textId="3D3C401A" w:rsidR="5AC92F14" w:rsidRDefault="5AC92F14" w:rsidP="5AC92F14">
      <w:pPr>
        <w:jc w:val="center"/>
      </w:pPr>
    </w:p>
    <w:p w14:paraId="1EDCF576" w14:textId="37F35AEA" w:rsidR="5AC92F14" w:rsidRDefault="5AC92F14" w:rsidP="5AC92F14">
      <w:pPr>
        <w:jc w:val="center"/>
      </w:pPr>
    </w:p>
    <w:p w14:paraId="67A5410F" w14:textId="002C1F9E" w:rsidR="5AC92F14" w:rsidRDefault="5AC92F14" w:rsidP="5AC92F14">
      <w:pPr>
        <w:jc w:val="center"/>
      </w:pPr>
    </w:p>
    <w:p w14:paraId="47BA7AA6" w14:textId="6C373931" w:rsidR="00DD38C6" w:rsidRDefault="00DD38C6">
      <w:r>
        <w:br w:type="page"/>
      </w:r>
    </w:p>
    <w:p w14:paraId="1D99F15B" w14:textId="77777777" w:rsidR="5AC92F14" w:rsidRDefault="5AC92F14" w:rsidP="5AC92F14">
      <w:pPr>
        <w:jc w:val="center"/>
      </w:pPr>
    </w:p>
    <w:p w14:paraId="10A2DB02" w14:textId="5085516E" w:rsidR="5AC92F14" w:rsidRDefault="5AC92F14" w:rsidP="5AC92F14">
      <w:pPr>
        <w:spacing w:after="0"/>
        <w:jc w:val="center"/>
        <w:rPr>
          <w:rFonts w:ascii="Times New Roman" w:eastAsia="Times New Roman" w:hAnsi="Times New Roman" w:cs="Times New Roman"/>
          <w:b/>
          <w:bCs/>
          <w:color w:val="000000" w:themeColor="text1"/>
        </w:rPr>
      </w:pPr>
      <w:r w:rsidRPr="5AC92F14">
        <w:rPr>
          <w:rFonts w:ascii="Times New Roman" w:eastAsia="Times New Roman" w:hAnsi="Times New Roman" w:cs="Times New Roman"/>
          <w:b/>
          <w:bCs/>
          <w:color w:val="000000" w:themeColor="text1"/>
        </w:rPr>
        <w:t>Plan des différents QPV (quartiers politiques de la ville) :</w:t>
      </w:r>
    </w:p>
    <w:p w14:paraId="5554C597" w14:textId="224D348A" w:rsidR="5AC92F14" w:rsidRDefault="5AC92F14" w:rsidP="5AC92F14">
      <w:pPr>
        <w:jc w:val="center"/>
      </w:pPr>
      <w:r>
        <w:rPr>
          <w:noProof/>
        </w:rPr>
        <w:drawing>
          <wp:inline distT="0" distB="0" distL="0" distR="0" wp14:anchorId="28A5EE1C" wp14:editId="1F3D2070">
            <wp:extent cx="5724524" cy="4514850"/>
            <wp:effectExtent l="0" t="0" r="0" b="0"/>
            <wp:docPr id="1888908441" name="Image 1888908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724524" cy="4514850"/>
                    </a:xfrm>
                    <a:prstGeom prst="rect">
                      <a:avLst/>
                    </a:prstGeom>
                  </pic:spPr>
                </pic:pic>
              </a:graphicData>
            </a:graphic>
          </wp:inline>
        </w:drawing>
      </w:r>
      <w:r>
        <w:rPr>
          <w:noProof/>
        </w:rPr>
        <w:drawing>
          <wp:inline distT="0" distB="0" distL="0" distR="0" wp14:anchorId="72895984" wp14:editId="6C7F00E9">
            <wp:extent cx="5724524" cy="2838450"/>
            <wp:effectExtent l="0" t="0" r="0" b="0"/>
            <wp:docPr id="145786840" name="Image 145786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724524" cy="2838450"/>
                    </a:xfrm>
                    <a:prstGeom prst="rect">
                      <a:avLst/>
                    </a:prstGeom>
                  </pic:spPr>
                </pic:pic>
              </a:graphicData>
            </a:graphic>
          </wp:inline>
        </w:drawing>
      </w:r>
    </w:p>
    <w:sectPr w:rsidR="5AC92F14">
      <w:headerReference w:type="default" r:id="rId28"/>
      <w:footerReference w:type="default" r:id="rId29"/>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D064FC" w14:textId="77777777" w:rsidR="004813AA" w:rsidRDefault="004813AA">
      <w:pPr>
        <w:spacing w:after="0" w:line="240" w:lineRule="auto"/>
      </w:pPr>
      <w:r>
        <w:separator/>
      </w:r>
    </w:p>
  </w:endnote>
  <w:endnote w:type="continuationSeparator" w:id="0">
    <w:p w14:paraId="22977714" w14:textId="77777777" w:rsidR="004813AA" w:rsidRDefault="004813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1295813"/>
      <w:docPartObj>
        <w:docPartGallery w:val="Page Numbers (Bottom of Page)"/>
        <w:docPartUnique/>
      </w:docPartObj>
    </w:sdtPr>
    <w:sdtContent>
      <w:p w14:paraId="51CA299B" w14:textId="665579CA" w:rsidR="00DD38C6" w:rsidRDefault="00DD38C6">
        <w:pPr>
          <w:pStyle w:val="Pieddepage"/>
          <w:jc w:val="right"/>
        </w:pPr>
        <w:r>
          <w:fldChar w:fldCharType="begin"/>
        </w:r>
        <w:r>
          <w:instrText>PAGE   \* MERGEFORMAT</w:instrText>
        </w:r>
        <w:r>
          <w:fldChar w:fldCharType="separate"/>
        </w:r>
        <w:r>
          <w:t>2</w:t>
        </w:r>
        <w:r>
          <w:fldChar w:fldCharType="end"/>
        </w:r>
      </w:p>
    </w:sdtContent>
  </w:sdt>
  <w:p w14:paraId="4DFCA1CE" w14:textId="7685D086" w:rsidR="5AC92F14" w:rsidRDefault="5AC92F14" w:rsidP="5AC92F1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77254B" w14:textId="77777777" w:rsidR="004813AA" w:rsidRDefault="004813AA">
      <w:pPr>
        <w:spacing w:after="0" w:line="240" w:lineRule="auto"/>
      </w:pPr>
      <w:r>
        <w:separator/>
      </w:r>
    </w:p>
  </w:footnote>
  <w:footnote w:type="continuationSeparator" w:id="0">
    <w:p w14:paraId="147CA3AC" w14:textId="77777777" w:rsidR="004813AA" w:rsidRDefault="004813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AC92F14" w14:paraId="40B9F93E" w14:textId="77777777" w:rsidTr="5AC92F14">
      <w:trPr>
        <w:trHeight w:val="300"/>
      </w:trPr>
      <w:tc>
        <w:tcPr>
          <w:tcW w:w="3005" w:type="dxa"/>
        </w:tcPr>
        <w:p w14:paraId="75FDAF80" w14:textId="429705F0" w:rsidR="5AC92F14" w:rsidRDefault="5AC92F14" w:rsidP="5AC92F14">
          <w:pPr>
            <w:pStyle w:val="En-tte"/>
            <w:ind w:left="-115"/>
          </w:pPr>
        </w:p>
      </w:tc>
      <w:tc>
        <w:tcPr>
          <w:tcW w:w="3005" w:type="dxa"/>
        </w:tcPr>
        <w:p w14:paraId="662B575F" w14:textId="1AF76FF0" w:rsidR="5AC92F14" w:rsidRDefault="5AC92F14" w:rsidP="5AC92F14">
          <w:pPr>
            <w:pStyle w:val="En-tte"/>
            <w:jc w:val="center"/>
          </w:pPr>
        </w:p>
      </w:tc>
      <w:tc>
        <w:tcPr>
          <w:tcW w:w="3005" w:type="dxa"/>
        </w:tcPr>
        <w:p w14:paraId="752FA159" w14:textId="3CC26915" w:rsidR="5AC92F14" w:rsidRDefault="5AC92F14" w:rsidP="5AC92F14">
          <w:pPr>
            <w:pStyle w:val="En-tte"/>
            <w:ind w:right="-115"/>
            <w:jc w:val="right"/>
          </w:pPr>
        </w:p>
      </w:tc>
    </w:tr>
  </w:tbl>
  <w:p w14:paraId="3049B26E" w14:textId="1D910E8E" w:rsidR="5AC92F14" w:rsidRDefault="5AC92F14" w:rsidP="5AC92F14">
    <w:pPr>
      <w:pStyle w:val="En-tte"/>
    </w:pPr>
    <w:r>
      <w:rPr>
        <w:noProof/>
      </w:rPr>
      <w:drawing>
        <wp:inline distT="0" distB="0" distL="0" distR="0" wp14:anchorId="137B4A4E" wp14:editId="1A538E30">
          <wp:extent cx="5724524" cy="781050"/>
          <wp:effectExtent l="0" t="0" r="0" b="0"/>
          <wp:docPr id="900317647" name="Image 900317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724524" cy="7810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43739"/>
    <w:multiLevelType w:val="hybridMultilevel"/>
    <w:tmpl w:val="D1C62C88"/>
    <w:lvl w:ilvl="0" w:tplc="BC30EBFA">
      <w:start w:val="1"/>
      <w:numFmt w:val="bullet"/>
      <w:lvlText w:val=""/>
      <w:lvlJc w:val="left"/>
      <w:pPr>
        <w:ind w:left="720" w:hanging="360"/>
      </w:pPr>
      <w:rPr>
        <w:rFonts w:ascii="Symbol" w:hAnsi="Symbol" w:hint="default"/>
      </w:rPr>
    </w:lvl>
    <w:lvl w:ilvl="1" w:tplc="7BF85C12">
      <w:start w:val="1"/>
      <w:numFmt w:val="bullet"/>
      <w:lvlText w:val="o"/>
      <w:lvlJc w:val="left"/>
      <w:pPr>
        <w:ind w:left="1440" w:hanging="360"/>
      </w:pPr>
      <w:rPr>
        <w:rFonts w:ascii="Courier New" w:hAnsi="Courier New" w:hint="default"/>
      </w:rPr>
    </w:lvl>
    <w:lvl w:ilvl="2" w:tplc="90CC88A6">
      <w:start w:val="1"/>
      <w:numFmt w:val="bullet"/>
      <w:lvlText w:val=""/>
      <w:lvlJc w:val="left"/>
      <w:pPr>
        <w:ind w:left="2160" w:hanging="360"/>
      </w:pPr>
      <w:rPr>
        <w:rFonts w:ascii="Wingdings" w:hAnsi="Wingdings" w:hint="default"/>
      </w:rPr>
    </w:lvl>
    <w:lvl w:ilvl="3" w:tplc="A82E67BE">
      <w:start w:val="1"/>
      <w:numFmt w:val="bullet"/>
      <w:lvlText w:val=""/>
      <w:lvlJc w:val="left"/>
      <w:pPr>
        <w:ind w:left="2880" w:hanging="360"/>
      </w:pPr>
      <w:rPr>
        <w:rFonts w:ascii="Symbol" w:hAnsi="Symbol" w:hint="default"/>
      </w:rPr>
    </w:lvl>
    <w:lvl w:ilvl="4" w:tplc="4392A5AA">
      <w:start w:val="1"/>
      <w:numFmt w:val="bullet"/>
      <w:lvlText w:val="o"/>
      <w:lvlJc w:val="left"/>
      <w:pPr>
        <w:ind w:left="3600" w:hanging="360"/>
      </w:pPr>
      <w:rPr>
        <w:rFonts w:ascii="Courier New" w:hAnsi="Courier New" w:hint="default"/>
      </w:rPr>
    </w:lvl>
    <w:lvl w:ilvl="5" w:tplc="F3FCA7C2">
      <w:start w:val="1"/>
      <w:numFmt w:val="bullet"/>
      <w:lvlText w:val=""/>
      <w:lvlJc w:val="left"/>
      <w:pPr>
        <w:ind w:left="4320" w:hanging="360"/>
      </w:pPr>
      <w:rPr>
        <w:rFonts w:ascii="Wingdings" w:hAnsi="Wingdings" w:hint="default"/>
      </w:rPr>
    </w:lvl>
    <w:lvl w:ilvl="6" w:tplc="6CA46202">
      <w:start w:val="1"/>
      <w:numFmt w:val="bullet"/>
      <w:lvlText w:val=""/>
      <w:lvlJc w:val="left"/>
      <w:pPr>
        <w:ind w:left="5040" w:hanging="360"/>
      </w:pPr>
      <w:rPr>
        <w:rFonts w:ascii="Symbol" w:hAnsi="Symbol" w:hint="default"/>
      </w:rPr>
    </w:lvl>
    <w:lvl w:ilvl="7" w:tplc="6A7EF43E">
      <w:start w:val="1"/>
      <w:numFmt w:val="bullet"/>
      <w:lvlText w:val="o"/>
      <w:lvlJc w:val="left"/>
      <w:pPr>
        <w:ind w:left="5760" w:hanging="360"/>
      </w:pPr>
      <w:rPr>
        <w:rFonts w:ascii="Courier New" w:hAnsi="Courier New" w:hint="default"/>
      </w:rPr>
    </w:lvl>
    <w:lvl w:ilvl="8" w:tplc="A7D8884E">
      <w:start w:val="1"/>
      <w:numFmt w:val="bullet"/>
      <w:lvlText w:val=""/>
      <w:lvlJc w:val="left"/>
      <w:pPr>
        <w:ind w:left="6480" w:hanging="360"/>
      </w:pPr>
      <w:rPr>
        <w:rFonts w:ascii="Wingdings" w:hAnsi="Wingdings" w:hint="default"/>
      </w:rPr>
    </w:lvl>
  </w:abstractNum>
  <w:abstractNum w:abstractNumId="1" w15:restartNumberingAfterBreak="0">
    <w:nsid w:val="12209FF7"/>
    <w:multiLevelType w:val="hybridMultilevel"/>
    <w:tmpl w:val="54D24C88"/>
    <w:lvl w:ilvl="0" w:tplc="8E4A440E">
      <w:start w:val="1"/>
      <w:numFmt w:val="bullet"/>
      <w:lvlText w:val=""/>
      <w:lvlJc w:val="left"/>
      <w:pPr>
        <w:ind w:left="720" w:hanging="360"/>
      </w:pPr>
      <w:rPr>
        <w:rFonts w:ascii="Symbol" w:hAnsi="Symbol" w:hint="default"/>
      </w:rPr>
    </w:lvl>
    <w:lvl w:ilvl="1" w:tplc="1F14CE2C">
      <w:start w:val="1"/>
      <w:numFmt w:val="bullet"/>
      <w:lvlText w:val="o"/>
      <w:lvlJc w:val="left"/>
      <w:pPr>
        <w:ind w:left="1440" w:hanging="360"/>
      </w:pPr>
      <w:rPr>
        <w:rFonts w:ascii="Courier New" w:hAnsi="Courier New" w:hint="default"/>
      </w:rPr>
    </w:lvl>
    <w:lvl w:ilvl="2" w:tplc="21145E0E">
      <w:start w:val="1"/>
      <w:numFmt w:val="bullet"/>
      <w:lvlText w:val=""/>
      <w:lvlJc w:val="left"/>
      <w:pPr>
        <w:ind w:left="2160" w:hanging="360"/>
      </w:pPr>
      <w:rPr>
        <w:rFonts w:ascii="Wingdings" w:hAnsi="Wingdings" w:hint="default"/>
      </w:rPr>
    </w:lvl>
    <w:lvl w:ilvl="3" w:tplc="BC9AFECC">
      <w:start w:val="1"/>
      <w:numFmt w:val="bullet"/>
      <w:lvlText w:val=""/>
      <w:lvlJc w:val="left"/>
      <w:pPr>
        <w:ind w:left="2880" w:hanging="360"/>
      </w:pPr>
      <w:rPr>
        <w:rFonts w:ascii="Symbol" w:hAnsi="Symbol" w:hint="default"/>
      </w:rPr>
    </w:lvl>
    <w:lvl w:ilvl="4" w:tplc="68FAD8B4">
      <w:start w:val="1"/>
      <w:numFmt w:val="bullet"/>
      <w:lvlText w:val="o"/>
      <w:lvlJc w:val="left"/>
      <w:pPr>
        <w:ind w:left="3600" w:hanging="360"/>
      </w:pPr>
      <w:rPr>
        <w:rFonts w:ascii="Courier New" w:hAnsi="Courier New" w:hint="default"/>
      </w:rPr>
    </w:lvl>
    <w:lvl w:ilvl="5" w:tplc="2E1E9E90">
      <w:start w:val="1"/>
      <w:numFmt w:val="bullet"/>
      <w:lvlText w:val=""/>
      <w:lvlJc w:val="left"/>
      <w:pPr>
        <w:ind w:left="4320" w:hanging="360"/>
      </w:pPr>
      <w:rPr>
        <w:rFonts w:ascii="Wingdings" w:hAnsi="Wingdings" w:hint="default"/>
      </w:rPr>
    </w:lvl>
    <w:lvl w:ilvl="6" w:tplc="8E8E5ABA">
      <w:start w:val="1"/>
      <w:numFmt w:val="bullet"/>
      <w:lvlText w:val=""/>
      <w:lvlJc w:val="left"/>
      <w:pPr>
        <w:ind w:left="5040" w:hanging="360"/>
      </w:pPr>
      <w:rPr>
        <w:rFonts w:ascii="Symbol" w:hAnsi="Symbol" w:hint="default"/>
      </w:rPr>
    </w:lvl>
    <w:lvl w:ilvl="7" w:tplc="E6108642">
      <w:start w:val="1"/>
      <w:numFmt w:val="bullet"/>
      <w:lvlText w:val="o"/>
      <w:lvlJc w:val="left"/>
      <w:pPr>
        <w:ind w:left="5760" w:hanging="360"/>
      </w:pPr>
      <w:rPr>
        <w:rFonts w:ascii="Courier New" w:hAnsi="Courier New" w:hint="default"/>
      </w:rPr>
    </w:lvl>
    <w:lvl w:ilvl="8" w:tplc="049649FA">
      <w:start w:val="1"/>
      <w:numFmt w:val="bullet"/>
      <w:lvlText w:val=""/>
      <w:lvlJc w:val="left"/>
      <w:pPr>
        <w:ind w:left="6480" w:hanging="360"/>
      </w:pPr>
      <w:rPr>
        <w:rFonts w:ascii="Wingdings" w:hAnsi="Wingdings" w:hint="default"/>
      </w:rPr>
    </w:lvl>
  </w:abstractNum>
  <w:abstractNum w:abstractNumId="2" w15:restartNumberingAfterBreak="0">
    <w:nsid w:val="1C886C55"/>
    <w:multiLevelType w:val="hybridMultilevel"/>
    <w:tmpl w:val="435C7650"/>
    <w:lvl w:ilvl="0" w:tplc="71622C1E">
      <w:start w:val="1"/>
      <w:numFmt w:val="bullet"/>
      <w:lvlText w:val=""/>
      <w:lvlJc w:val="left"/>
      <w:pPr>
        <w:ind w:left="720" w:hanging="360"/>
      </w:pPr>
      <w:rPr>
        <w:rFonts w:ascii="Symbol" w:hAnsi="Symbol" w:hint="default"/>
      </w:rPr>
    </w:lvl>
    <w:lvl w:ilvl="1" w:tplc="D4823008">
      <w:start w:val="1"/>
      <w:numFmt w:val="bullet"/>
      <w:lvlText w:val="o"/>
      <w:lvlJc w:val="left"/>
      <w:pPr>
        <w:ind w:left="1440" w:hanging="360"/>
      </w:pPr>
      <w:rPr>
        <w:rFonts w:ascii="Courier New" w:hAnsi="Courier New" w:hint="default"/>
      </w:rPr>
    </w:lvl>
    <w:lvl w:ilvl="2" w:tplc="FBD23B28">
      <w:start w:val="1"/>
      <w:numFmt w:val="bullet"/>
      <w:lvlText w:val=""/>
      <w:lvlJc w:val="left"/>
      <w:pPr>
        <w:ind w:left="2160" w:hanging="360"/>
      </w:pPr>
      <w:rPr>
        <w:rFonts w:ascii="Wingdings" w:hAnsi="Wingdings" w:hint="default"/>
      </w:rPr>
    </w:lvl>
    <w:lvl w:ilvl="3" w:tplc="C79064C4">
      <w:start w:val="1"/>
      <w:numFmt w:val="bullet"/>
      <w:lvlText w:val=""/>
      <w:lvlJc w:val="left"/>
      <w:pPr>
        <w:ind w:left="2880" w:hanging="360"/>
      </w:pPr>
      <w:rPr>
        <w:rFonts w:ascii="Symbol" w:hAnsi="Symbol" w:hint="default"/>
      </w:rPr>
    </w:lvl>
    <w:lvl w:ilvl="4" w:tplc="0DC499BA">
      <w:start w:val="1"/>
      <w:numFmt w:val="bullet"/>
      <w:lvlText w:val="o"/>
      <w:lvlJc w:val="left"/>
      <w:pPr>
        <w:ind w:left="3600" w:hanging="360"/>
      </w:pPr>
      <w:rPr>
        <w:rFonts w:ascii="Courier New" w:hAnsi="Courier New" w:hint="default"/>
      </w:rPr>
    </w:lvl>
    <w:lvl w:ilvl="5" w:tplc="F33E1BBE">
      <w:start w:val="1"/>
      <w:numFmt w:val="bullet"/>
      <w:lvlText w:val=""/>
      <w:lvlJc w:val="left"/>
      <w:pPr>
        <w:ind w:left="4320" w:hanging="360"/>
      </w:pPr>
      <w:rPr>
        <w:rFonts w:ascii="Wingdings" w:hAnsi="Wingdings" w:hint="default"/>
      </w:rPr>
    </w:lvl>
    <w:lvl w:ilvl="6" w:tplc="C7020BC2">
      <w:start w:val="1"/>
      <w:numFmt w:val="bullet"/>
      <w:lvlText w:val=""/>
      <w:lvlJc w:val="left"/>
      <w:pPr>
        <w:ind w:left="5040" w:hanging="360"/>
      </w:pPr>
      <w:rPr>
        <w:rFonts w:ascii="Symbol" w:hAnsi="Symbol" w:hint="default"/>
      </w:rPr>
    </w:lvl>
    <w:lvl w:ilvl="7" w:tplc="8D56AEAE">
      <w:start w:val="1"/>
      <w:numFmt w:val="bullet"/>
      <w:lvlText w:val="o"/>
      <w:lvlJc w:val="left"/>
      <w:pPr>
        <w:ind w:left="5760" w:hanging="360"/>
      </w:pPr>
      <w:rPr>
        <w:rFonts w:ascii="Courier New" w:hAnsi="Courier New" w:hint="default"/>
      </w:rPr>
    </w:lvl>
    <w:lvl w:ilvl="8" w:tplc="E8ACBDB8">
      <w:start w:val="1"/>
      <w:numFmt w:val="bullet"/>
      <w:lvlText w:val=""/>
      <w:lvlJc w:val="left"/>
      <w:pPr>
        <w:ind w:left="6480" w:hanging="360"/>
      </w:pPr>
      <w:rPr>
        <w:rFonts w:ascii="Wingdings" w:hAnsi="Wingdings" w:hint="default"/>
      </w:rPr>
    </w:lvl>
  </w:abstractNum>
  <w:abstractNum w:abstractNumId="3" w15:restartNumberingAfterBreak="0">
    <w:nsid w:val="3B882DE4"/>
    <w:multiLevelType w:val="hybridMultilevel"/>
    <w:tmpl w:val="6B8C63B4"/>
    <w:lvl w:ilvl="0" w:tplc="67604D94">
      <w:start w:val="1"/>
      <w:numFmt w:val="bullet"/>
      <w:lvlText w:val=""/>
      <w:lvlJc w:val="left"/>
      <w:pPr>
        <w:ind w:left="720" w:hanging="360"/>
      </w:pPr>
      <w:rPr>
        <w:rFonts w:ascii="Symbol" w:hAnsi="Symbol" w:hint="default"/>
      </w:rPr>
    </w:lvl>
    <w:lvl w:ilvl="1" w:tplc="A50E843C">
      <w:start w:val="1"/>
      <w:numFmt w:val="bullet"/>
      <w:lvlText w:val="o"/>
      <w:lvlJc w:val="left"/>
      <w:pPr>
        <w:ind w:left="1440" w:hanging="360"/>
      </w:pPr>
      <w:rPr>
        <w:rFonts w:ascii="Courier New" w:hAnsi="Courier New" w:hint="default"/>
      </w:rPr>
    </w:lvl>
    <w:lvl w:ilvl="2" w:tplc="75688296">
      <w:start w:val="1"/>
      <w:numFmt w:val="bullet"/>
      <w:lvlText w:val=""/>
      <w:lvlJc w:val="left"/>
      <w:pPr>
        <w:ind w:left="2160" w:hanging="360"/>
      </w:pPr>
      <w:rPr>
        <w:rFonts w:ascii="Wingdings" w:hAnsi="Wingdings" w:hint="default"/>
      </w:rPr>
    </w:lvl>
    <w:lvl w:ilvl="3" w:tplc="1EC610B2">
      <w:start w:val="1"/>
      <w:numFmt w:val="bullet"/>
      <w:lvlText w:val=""/>
      <w:lvlJc w:val="left"/>
      <w:pPr>
        <w:ind w:left="2880" w:hanging="360"/>
      </w:pPr>
      <w:rPr>
        <w:rFonts w:ascii="Symbol" w:hAnsi="Symbol" w:hint="default"/>
      </w:rPr>
    </w:lvl>
    <w:lvl w:ilvl="4" w:tplc="E6F6245C">
      <w:start w:val="1"/>
      <w:numFmt w:val="bullet"/>
      <w:lvlText w:val="o"/>
      <w:lvlJc w:val="left"/>
      <w:pPr>
        <w:ind w:left="3600" w:hanging="360"/>
      </w:pPr>
      <w:rPr>
        <w:rFonts w:ascii="Courier New" w:hAnsi="Courier New" w:hint="default"/>
      </w:rPr>
    </w:lvl>
    <w:lvl w:ilvl="5" w:tplc="46D24D00">
      <w:start w:val="1"/>
      <w:numFmt w:val="bullet"/>
      <w:lvlText w:val=""/>
      <w:lvlJc w:val="left"/>
      <w:pPr>
        <w:ind w:left="4320" w:hanging="360"/>
      </w:pPr>
      <w:rPr>
        <w:rFonts w:ascii="Wingdings" w:hAnsi="Wingdings" w:hint="default"/>
      </w:rPr>
    </w:lvl>
    <w:lvl w:ilvl="6" w:tplc="5FBE7EE6">
      <w:start w:val="1"/>
      <w:numFmt w:val="bullet"/>
      <w:lvlText w:val=""/>
      <w:lvlJc w:val="left"/>
      <w:pPr>
        <w:ind w:left="5040" w:hanging="360"/>
      </w:pPr>
      <w:rPr>
        <w:rFonts w:ascii="Symbol" w:hAnsi="Symbol" w:hint="default"/>
      </w:rPr>
    </w:lvl>
    <w:lvl w:ilvl="7" w:tplc="A0D49710">
      <w:start w:val="1"/>
      <w:numFmt w:val="bullet"/>
      <w:lvlText w:val="o"/>
      <w:lvlJc w:val="left"/>
      <w:pPr>
        <w:ind w:left="5760" w:hanging="360"/>
      </w:pPr>
      <w:rPr>
        <w:rFonts w:ascii="Courier New" w:hAnsi="Courier New" w:hint="default"/>
      </w:rPr>
    </w:lvl>
    <w:lvl w:ilvl="8" w:tplc="A6741FFC">
      <w:start w:val="1"/>
      <w:numFmt w:val="bullet"/>
      <w:lvlText w:val=""/>
      <w:lvlJc w:val="left"/>
      <w:pPr>
        <w:ind w:left="6480" w:hanging="360"/>
      </w:pPr>
      <w:rPr>
        <w:rFonts w:ascii="Wingdings" w:hAnsi="Wingdings" w:hint="default"/>
      </w:rPr>
    </w:lvl>
  </w:abstractNum>
  <w:abstractNum w:abstractNumId="4" w15:restartNumberingAfterBreak="0">
    <w:nsid w:val="51A4CE66"/>
    <w:multiLevelType w:val="hybridMultilevel"/>
    <w:tmpl w:val="E4F87A00"/>
    <w:lvl w:ilvl="0" w:tplc="B7ACB306">
      <w:start w:val="1"/>
      <w:numFmt w:val="bullet"/>
      <w:lvlText w:val=""/>
      <w:lvlJc w:val="left"/>
      <w:pPr>
        <w:ind w:left="720" w:hanging="360"/>
      </w:pPr>
      <w:rPr>
        <w:rFonts w:ascii="Symbol" w:hAnsi="Symbol" w:hint="default"/>
      </w:rPr>
    </w:lvl>
    <w:lvl w:ilvl="1" w:tplc="7E96DB34">
      <w:start w:val="1"/>
      <w:numFmt w:val="bullet"/>
      <w:lvlText w:val="o"/>
      <w:lvlJc w:val="left"/>
      <w:pPr>
        <w:ind w:left="1440" w:hanging="360"/>
      </w:pPr>
      <w:rPr>
        <w:rFonts w:ascii="Courier New" w:hAnsi="Courier New" w:hint="default"/>
      </w:rPr>
    </w:lvl>
    <w:lvl w:ilvl="2" w:tplc="D4707C06">
      <w:start w:val="1"/>
      <w:numFmt w:val="bullet"/>
      <w:lvlText w:val=""/>
      <w:lvlJc w:val="left"/>
      <w:pPr>
        <w:ind w:left="2160" w:hanging="360"/>
      </w:pPr>
      <w:rPr>
        <w:rFonts w:ascii="Wingdings" w:hAnsi="Wingdings" w:hint="default"/>
      </w:rPr>
    </w:lvl>
    <w:lvl w:ilvl="3" w:tplc="96D25CCA">
      <w:start w:val="1"/>
      <w:numFmt w:val="bullet"/>
      <w:lvlText w:val=""/>
      <w:lvlJc w:val="left"/>
      <w:pPr>
        <w:ind w:left="2880" w:hanging="360"/>
      </w:pPr>
      <w:rPr>
        <w:rFonts w:ascii="Symbol" w:hAnsi="Symbol" w:hint="default"/>
      </w:rPr>
    </w:lvl>
    <w:lvl w:ilvl="4" w:tplc="11041A4A">
      <w:start w:val="1"/>
      <w:numFmt w:val="bullet"/>
      <w:lvlText w:val="o"/>
      <w:lvlJc w:val="left"/>
      <w:pPr>
        <w:ind w:left="3600" w:hanging="360"/>
      </w:pPr>
      <w:rPr>
        <w:rFonts w:ascii="Courier New" w:hAnsi="Courier New" w:hint="default"/>
      </w:rPr>
    </w:lvl>
    <w:lvl w:ilvl="5" w:tplc="DFCC506C">
      <w:start w:val="1"/>
      <w:numFmt w:val="bullet"/>
      <w:lvlText w:val=""/>
      <w:lvlJc w:val="left"/>
      <w:pPr>
        <w:ind w:left="4320" w:hanging="360"/>
      </w:pPr>
      <w:rPr>
        <w:rFonts w:ascii="Wingdings" w:hAnsi="Wingdings" w:hint="default"/>
      </w:rPr>
    </w:lvl>
    <w:lvl w:ilvl="6" w:tplc="C6B6E3EA">
      <w:start w:val="1"/>
      <w:numFmt w:val="bullet"/>
      <w:lvlText w:val=""/>
      <w:lvlJc w:val="left"/>
      <w:pPr>
        <w:ind w:left="5040" w:hanging="360"/>
      </w:pPr>
      <w:rPr>
        <w:rFonts w:ascii="Symbol" w:hAnsi="Symbol" w:hint="default"/>
      </w:rPr>
    </w:lvl>
    <w:lvl w:ilvl="7" w:tplc="16F2AAAC">
      <w:start w:val="1"/>
      <w:numFmt w:val="bullet"/>
      <w:lvlText w:val="o"/>
      <w:lvlJc w:val="left"/>
      <w:pPr>
        <w:ind w:left="5760" w:hanging="360"/>
      </w:pPr>
      <w:rPr>
        <w:rFonts w:ascii="Courier New" w:hAnsi="Courier New" w:hint="default"/>
      </w:rPr>
    </w:lvl>
    <w:lvl w:ilvl="8" w:tplc="192C1A6E">
      <w:start w:val="1"/>
      <w:numFmt w:val="bullet"/>
      <w:lvlText w:val=""/>
      <w:lvlJc w:val="left"/>
      <w:pPr>
        <w:ind w:left="6480" w:hanging="360"/>
      </w:pPr>
      <w:rPr>
        <w:rFonts w:ascii="Wingdings" w:hAnsi="Wingdings" w:hint="default"/>
      </w:rPr>
    </w:lvl>
  </w:abstractNum>
  <w:abstractNum w:abstractNumId="5" w15:restartNumberingAfterBreak="0">
    <w:nsid w:val="63689430"/>
    <w:multiLevelType w:val="hybridMultilevel"/>
    <w:tmpl w:val="467682FC"/>
    <w:lvl w:ilvl="0" w:tplc="85F8E47E">
      <w:start w:val="1"/>
      <w:numFmt w:val="bullet"/>
      <w:lvlText w:val=""/>
      <w:lvlJc w:val="left"/>
      <w:pPr>
        <w:ind w:left="720" w:hanging="360"/>
      </w:pPr>
      <w:rPr>
        <w:rFonts w:ascii="Symbol" w:hAnsi="Symbol" w:hint="default"/>
      </w:rPr>
    </w:lvl>
    <w:lvl w:ilvl="1" w:tplc="6A2A2A9C">
      <w:start w:val="1"/>
      <w:numFmt w:val="bullet"/>
      <w:lvlText w:val="o"/>
      <w:lvlJc w:val="left"/>
      <w:pPr>
        <w:ind w:left="1440" w:hanging="360"/>
      </w:pPr>
      <w:rPr>
        <w:rFonts w:ascii="Courier New" w:hAnsi="Courier New" w:hint="default"/>
      </w:rPr>
    </w:lvl>
    <w:lvl w:ilvl="2" w:tplc="1388894A">
      <w:start w:val="1"/>
      <w:numFmt w:val="bullet"/>
      <w:lvlText w:val=""/>
      <w:lvlJc w:val="left"/>
      <w:pPr>
        <w:ind w:left="2160" w:hanging="360"/>
      </w:pPr>
      <w:rPr>
        <w:rFonts w:ascii="Wingdings" w:hAnsi="Wingdings" w:hint="default"/>
      </w:rPr>
    </w:lvl>
    <w:lvl w:ilvl="3" w:tplc="6158EC42">
      <w:start w:val="1"/>
      <w:numFmt w:val="bullet"/>
      <w:lvlText w:val=""/>
      <w:lvlJc w:val="left"/>
      <w:pPr>
        <w:ind w:left="2880" w:hanging="360"/>
      </w:pPr>
      <w:rPr>
        <w:rFonts w:ascii="Symbol" w:hAnsi="Symbol" w:hint="default"/>
      </w:rPr>
    </w:lvl>
    <w:lvl w:ilvl="4" w:tplc="1D801E16">
      <w:start w:val="1"/>
      <w:numFmt w:val="bullet"/>
      <w:lvlText w:val="o"/>
      <w:lvlJc w:val="left"/>
      <w:pPr>
        <w:ind w:left="3600" w:hanging="360"/>
      </w:pPr>
      <w:rPr>
        <w:rFonts w:ascii="Courier New" w:hAnsi="Courier New" w:hint="default"/>
      </w:rPr>
    </w:lvl>
    <w:lvl w:ilvl="5" w:tplc="A924564C">
      <w:start w:val="1"/>
      <w:numFmt w:val="bullet"/>
      <w:lvlText w:val=""/>
      <w:lvlJc w:val="left"/>
      <w:pPr>
        <w:ind w:left="4320" w:hanging="360"/>
      </w:pPr>
      <w:rPr>
        <w:rFonts w:ascii="Wingdings" w:hAnsi="Wingdings" w:hint="default"/>
      </w:rPr>
    </w:lvl>
    <w:lvl w:ilvl="6" w:tplc="30FA2CE8">
      <w:start w:val="1"/>
      <w:numFmt w:val="bullet"/>
      <w:lvlText w:val=""/>
      <w:lvlJc w:val="left"/>
      <w:pPr>
        <w:ind w:left="5040" w:hanging="360"/>
      </w:pPr>
      <w:rPr>
        <w:rFonts w:ascii="Symbol" w:hAnsi="Symbol" w:hint="default"/>
      </w:rPr>
    </w:lvl>
    <w:lvl w:ilvl="7" w:tplc="3BDE1CA2">
      <w:start w:val="1"/>
      <w:numFmt w:val="bullet"/>
      <w:lvlText w:val="o"/>
      <w:lvlJc w:val="left"/>
      <w:pPr>
        <w:ind w:left="5760" w:hanging="360"/>
      </w:pPr>
      <w:rPr>
        <w:rFonts w:ascii="Courier New" w:hAnsi="Courier New" w:hint="default"/>
      </w:rPr>
    </w:lvl>
    <w:lvl w:ilvl="8" w:tplc="FCA25B42">
      <w:start w:val="1"/>
      <w:numFmt w:val="bullet"/>
      <w:lvlText w:val=""/>
      <w:lvlJc w:val="left"/>
      <w:pPr>
        <w:ind w:left="6480" w:hanging="360"/>
      </w:pPr>
      <w:rPr>
        <w:rFonts w:ascii="Wingdings" w:hAnsi="Wingdings" w:hint="default"/>
      </w:rPr>
    </w:lvl>
  </w:abstractNum>
  <w:abstractNum w:abstractNumId="6" w15:restartNumberingAfterBreak="0">
    <w:nsid w:val="78067E76"/>
    <w:multiLevelType w:val="hybridMultilevel"/>
    <w:tmpl w:val="E06E8FE0"/>
    <w:lvl w:ilvl="0" w:tplc="015C9CF6">
      <w:start w:val="1"/>
      <w:numFmt w:val="bullet"/>
      <w:lvlText w:val=""/>
      <w:lvlJc w:val="left"/>
      <w:pPr>
        <w:ind w:left="720" w:hanging="360"/>
      </w:pPr>
      <w:rPr>
        <w:rFonts w:ascii="Symbol" w:hAnsi="Symbol" w:hint="default"/>
      </w:rPr>
    </w:lvl>
    <w:lvl w:ilvl="1" w:tplc="08F27AFE">
      <w:start w:val="1"/>
      <w:numFmt w:val="bullet"/>
      <w:lvlText w:val="o"/>
      <w:lvlJc w:val="left"/>
      <w:pPr>
        <w:ind w:left="1440" w:hanging="360"/>
      </w:pPr>
      <w:rPr>
        <w:rFonts w:ascii="Courier New" w:hAnsi="Courier New" w:hint="default"/>
      </w:rPr>
    </w:lvl>
    <w:lvl w:ilvl="2" w:tplc="C726AA16">
      <w:start w:val="1"/>
      <w:numFmt w:val="bullet"/>
      <w:lvlText w:val=""/>
      <w:lvlJc w:val="left"/>
      <w:pPr>
        <w:ind w:left="2160" w:hanging="360"/>
      </w:pPr>
      <w:rPr>
        <w:rFonts w:ascii="Wingdings" w:hAnsi="Wingdings" w:hint="default"/>
      </w:rPr>
    </w:lvl>
    <w:lvl w:ilvl="3" w:tplc="928EFDC4">
      <w:start w:val="1"/>
      <w:numFmt w:val="bullet"/>
      <w:lvlText w:val=""/>
      <w:lvlJc w:val="left"/>
      <w:pPr>
        <w:ind w:left="2880" w:hanging="360"/>
      </w:pPr>
      <w:rPr>
        <w:rFonts w:ascii="Symbol" w:hAnsi="Symbol" w:hint="default"/>
      </w:rPr>
    </w:lvl>
    <w:lvl w:ilvl="4" w:tplc="D756A108">
      <w:start w:val="1"/>
      <w:numFmt w:val="bullet"/>
      <w:lvlText w:val="o"/>
      <w:lvlJc w:val="left"/>
      <w:pPr>
        <w:ind w:left="3600" w:hanging="360"/>
      </w:pPr>
      <w:rPr>
        <w:rFonts w:ascii="Courier New" w:hAnsi="Courier New" w:hint="default"/>
      </w:rPr>
    </w:lvl>
    <w:lvl w:ilvl="5" w:tplc="274632C6">
      <w:start w:val="1"/>
      <w:numFmt w:val="bullet"/>
      <w:lvlText w:val=""/>
      <w:lvlJc w:val="left"/>
      <w:pPr>
        <w:ind w:left="4320" w:hanging="360"/>
      </w:pPr>
      <w:rPr>
        <w:rFonts w:ascii="Wingdings" w:hAnsi="Wingdings" w:hint="default"/>
      </w:rPr>
    </w:lvl>
    <w:lvl w:ilvl="6" w:tplc="1F6E39A4">
      <w:start w:val="1"/>
      <w:numFmt w:val="bullet"/>
      <w:lvlText w:val=""/>
      <w:lvlJc w:val="left"/>
      <w:pPr>
        <w:ind w:left="5040" w:hanging="360"/>
      </w:pPr>
      <w:rPr>
        <w:rFonts w:ascii="Symbol" w:hAnsi="Symbol" w:hint="default"/>
      </w:rPr>
    </w:lvl>
    <w:lvl w:ilvl="7" w:tplc="B25C1F8A">
      <w:start w:val="1"/>
      <w:numFmt w:val="bullet"/>
      <w:lvlText w:val="o"/>
      <w:lvlJc w:val="left"/>
      <w:pPr>
        <w:ind w:left="5760" w:hanging="360"/>
      </w:pPr>
      <w:rPr>
        <w:rFonts w:ascii="Courier New" w:hAnsi="Courier New" w:hint="default"/>
      </w:rPr>
    </w:lvl>
    <w:lvl w:ilvl="8" w:tplc="4D841CC2">
      <w:start w:val="1"/>
      <w:numFmt w:val="bullet"/>
      <w:lvlText w:val=""/>
      <w:lvlJc w:val="left"/>
      <w:pPr>
        <w:ind w:left="6480" w:hanging="360"/>
      </w:pPr>
      <w:rPr>
        <w:rFonts w:ascii="Wingdings" w:hAnsi="Wingdings" w:hint="default"/>
      </w:rPr>
    </w:lvl>
  </w:abstractNum>
  <w:abstractNum w:abstractNumId="7" w15:restartNumberingAfterBreak="0">
    <w:nsid w:val="7D8A006E"/>
    <w:multiLevelType w:val="hybridMultilevel"/>
    <w:tmpl w:val="17B27252"/>
    <w:lvl w:ilvl="0" w:tplc="2FBA7706">
      <w:start w:val="1"/>
      <w:numFmt w:val="bullet"/>
      <w:lvlText w:val=""/>
      <w:lvlJc w:val="left"/>
      <w:pPr>
        <w:ind w:left="720" w:hanging="360"/>
      </w:pPr>
      <w:rPr>
        <w:rFonts w:ascii="Symbol" w:hAnsi="Symbol" w:hint="default"/>
      </w:rPr>
    </w:lvl>
    <w:lvl w:ilvl="1" w:tplc="81B6B18A">
      <w:start w:val="1"/>
      <w:numFmt w:val="bullet"/>
      <w:lvlText w:val="o"/>
      <w:lvlJc w:val="left"/>
      <w:pPr>
        <w:ind w:left="1440" w:hanging="360"/>
      </w:pPr>
      <w:rPr>
        <w:rFonts w:ascii="Courier New" w:hAnsi="Courier New" w:hint="default"/>
      </w:rPr>
    </w:lvl>
    <w:lvl w:ilvl="2" w:tplc="7402F248">
      <w:start w:val="1"/>
      <w:numFmt w:val="bullet"/>
      <w:lvlText w:val=""/>
      <w:lvlJc w:val="left"/>
      <w:pPr>
        <w:ind w:left="2160" w:hanging="360"/>
      </w:pPr>
      <w:rPr>
        <w:rFonts w:ascii="Wingdings" w:hAnsi="Wingdings" w:hint="default"/>
      </w:rPr>
    </w:lvl>
    <w:lvl w:ilvl="3" w:tplc="6D5265BC">
      <w:start w:val="1"/>
      <w:numFmt w:val="bullet"/>
      <w:lvlText w:val=""/>
      <w:lvlJc w:val="left"/>
      <w:pPr>
        <w:ind w:left="2880" w:hanging="360"/>
      </w:pPr>
      <w:rPr>
        <w:rFonts w:ascii="Symbol" w:hAnsi="Symbol" w:hint="default"/>
      </w:rPr>
    </w:lvl>
    <w:lvl w:ilvl="4" w:tplc="706685E8">
      <w:start w:val="1"/>
      <w:numFmt w:val="bullet"/>
      <w:lvlText w:val="o"/>
      <w:lvlJc w:val="left"/>
      <w:pPr>
        <w:ind w:left="3600" w:hanging="360"/>
      </w:pPr>
      <w:rPr>
        <w:rFonts w:ascii="Courier New" w:hAnsi="Courier New" w:hint="default"/>
      </w:rPr>
    </w:lvl>
    <w:lvl w:ilvl="5" w:tplc="74AAF8D8">
      <w:start w:val="1"/>
      <w:numFmt w:val="bullet"/>
      <w:lvlText w:val=""/>
      <w:lvlJc w:val="left"/>
      <w:pPr>
        <w:ind w:left="4320" w:hanging="360"/>
      </w:pPr>
      <w:rPr>
        <w:rFonts w:ascii="Wingdings" w:hAnsi="Wingdings" w:hint="default"/>
      </w:rPr>
    </w:lvl>
    <w:lvl w:ilvl="6" w:tplc="1F62359C">
      <w:start w:val="1"/>
      <w:numFmt w:val="bullet"/>
      <w:lvlText w:val=""/>
      <w:lvlJc w:val="left"/>
      <w:pPr>
        <w:ind w:left="5040" w:hanging="360"/>
      </w:pPr>
      <w:rPr>
        <w:rFonts w:ascii="Symbol" w:hAnsi="Symbol" w:hint="default"/>
      </w:rPr>
    </w:lvl>
    <w:lvl w:ilvl="7" w:tplc="0F14D098">
      <w:start w:val="1"/>
      <w:numFmt w:val="bullet"/>
      <w:lvlText w:val="o"/>
      <w:lvlJc w:val="left"/>
      <w:pPr>
        <w:ind w:left="5760" w:hanging="360"/>
      </w:pPr>
      <w:rPr>
        <w:rFonts w:ascii="Courier New" w:hAnsi="Courier New" w:hint="default"/>
      </w:rPr>
    </w:lvl>
    <w:lvl w:ilvl="8" w:tplc="0152E4D2">
      <w:start w:val="1"/>
      <w:numFmt w:val="bullet"/>
      <w:lvlText w:val=""/>
      <w:lvlJc w:val="left"/>
      <w:pPr>
        <w:ind w:left="6480" w:hanging="360"/>
      </w:pPr>
      <w:rPr>
        <w:rFonts w:ascii="Wingdings" w:hAnsi="Wingdings" w:hint="default"/>
      </w:rPr>
    </w:lvl>
  </w:abstractNum>
  <w:abstractNum w:abstractNumId="8" w15:restartNumberingAfterBreak="0">
    <w:nsid w:val="7EC123BE"/>
    <w:multiLevelType w:val="hybridMultilevel"/>
    <w:tmpl w:val="9DA6681A"/>
    <w:lvl w:ilvl="0" w:tplc="1DF0FC50">
      <w:start w:val="1"/>
      <w:numFmt w:val="decimal"/>
      <w:lvlText w:val="%1."/>
      <w:lvlJc w:val="left"/>
      <w:pPr>
        <w:ind w:left="720" w:hanging="360"/>
      </w:pPr>
    </w:lvl>
    <w:lvl w:ilvl="1" w:tplc="37E2397C">
      <w:start w:val="1"/>
      <w:numFmt w:val="lowerLetter"/>
      <w:lvlText w:val="%2."/>
      <w:lvlJc w:val="left"/>
      <w:pPr>
        <w:ind w:left="1440" w:hanging="360"/>
      </w:pPr>
    </w:lvl>
    <w:lvl w:ilvl="2" w:tplc="C99038DE">
      <w:start w:val="1"/>
      <w:numFmt w:val="lowerRoman"/>
      <w:lvlText w:val="%3."/>
      <w:lvlJc w:val="right"/>
      <w:pPr>
        <w:ind w:left="2160" w:hanging="180"/>
      </w:pPr>
    </w:lvl>
    <w:lvl w:ilvl="3" w:tplc="2DDCA038">
      <w:start w:val="1"/>
      <w:numFmt w:val="decimal"/>
      <w:lvlText w:val="%4."/>
      <w:lvlJc w:val="left"/>
      <w:pPr>
        <w:ind w:left="2880" w:hanging="360"/>
      </w:pPr>
    </w:lvl>
    <w:lvl w:ilvl="4" w:tplc="230E4D20">
      <w:start w:val="1"/>
      <w:numFmt w:val="lowerLetter"/>
      <w:lvlText w:val="%5."/>
      <w:lvlJc w:val="left"/>
      <w:pPr>
        <w:ind w:left="3600" w:hanging="360"/>
      </w:pPr>
    </w:lvl>
    <w:lvl w:ilvl="5" w:tplc="260E3816">
      <w:start w:val="1"/>
      <w:numFmt w:val="lowerRoman"/>
      <w:lvlText w:val="%6."/>
      <w:lvlJc w:val="right"/>
      <w:pPr>
        <w:ind w:left="4320" w:hanging="180"/>
      </w:pPr>
    </w:lvl>
    <w:lvl w:ilvl="6" w:tplc="27C89450">
      <w:start w:val="1"/>
      <w:numFmt w:val="decimal"/>
      <w:lvlText w:val="%7."/>
      <w:lvlJc w:val="left"/>
      <w:pPr>
        <w:ind w:left="5040" w:hanging="360"/>
      </w:pPr>
    </w:lvl>
    <w:lvl w:ilvl="7" w:tplc="4D54F2D8">
      <w:start w:val="1"/>
      <w:numFmt w:val="lowerLetter"/>
      <w:lvlText w:val="%8."/>
      <w:lvlJc w:val="left"/>
      <w:pPr>
        <w:ind w:left="5760" w:hanging="360"/>
      </w:pPr>
    </w:lvl>
    <w:lvl w:ilvl="8" w:tplc="EF309DB2">
      <w:start w:val="1"/>
      <w:numFmt w:val="lowerRoman"/>
      <w:lvlText w:val="%9."/>
      <w:lvlJc w:val="right"/>
      <w:pPr>
        <w:ind w:left="6480" w:hanging="180"/>
      </w:pPr>
    </w:lvl>
  </w:abstractNum>
  <w:num w:numId="1" w16cid:durableId="1501894398">
    <w:abstractNumId w:val="0"/>
  </w:num>
  <w:num w:numId="2" w16cid:durableId="1564222090">
    <w:abstractNumId w:val="4"/>
  </w:num>
  <w:num w:numId="3" w16cid:durableId="1319335739">
    <w:abstractNumId w:val="3"/>
  </w:num>
  <w:num w:numId="4" w16cid:durableId="1568414036">
    <w:abstractNumId w:val="6"/>
  </w:num>
  <w:num w:numId="5" w16cid:durableId="1986855056">
    <w:abstractNumId w:val="5"/>
  </w:num>
  <w:num w:numId="6" w16cid:durableId="1862358920">
    <w:abstractNumId w:val="2"/>
  </w:num>
  <w:num w:numId="7" w16cid:durableId="1615672479">
    <w:abstractNumId w:val="1"/>
  </w:num>
  <w:num w:numId="8" w16cid:durableId="253975520">
    <w:abstractNumId w:val="7"/>
  </w:num>
  <w:num w:numId="9" w16cid:durableId="13090449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37F385E"/>
    <w:rsid w:val="001F2771"/>
    <w:rsid w:val="00257E96"/>
    <w:rsid w:val="00347D7B"/>
    <w:rsid w:val="00354199"/>
    <w:rsid w:val="003F449A"/>
    <w:rsid w:val="004813AA"/>
    <w:rsid w:val="006C500F"/>
    <w:rsid w:val="007745D7"/>
    <w:rsid w:val="009C279A"/>
    <w:rsid w:val="00C03EEA"/>
    <w:rsid w:val="00C45196"/>
    <w:rsid w:val="00DD38C6"/>
    <w:rsid w:val="00DF7673"/>
    <w:rsid w:val="5AC92F14"/>
    <w:rsid w:val="686B1C18"/>
    <w:rsid w:val="737F38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F385E"/>
  <w15:chartTrackingRefBased/>
  <w15:docId w15:val="{A2430794-9561-4566-8B35-21B924803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pPr>
      <w:ind w:left="720"/>
      <w:contextualSpacing/>
    </w:pPr>
  </w:style>
  <w:style w:type="character" w:styleId="Lienhypertexte">
    <w:name w:val="Hyperlink"/>
    <w:basedOn w:val="Policepardfaut"/>
    <w:uiPriority w:val="99"/>
    <w:unhideWhenUsed/>
    <w:rPr>
      <w:color w:val="467886" w:themeColor="hyperlink"/>
      <w:u w:val="single"/>
    </w:r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tteCar">
    <w:name w:val="En-tête Car"/>
    <w:basedOn w:val="Policepardfaut"/>
    <w:link w:val="En-tte"/>
    <w:uiPriority w:val="99"/>
  </w:style>
  <w:style w:type="paragraph" w:styleId="En-tte">
    <w:name w:val="header"/>
    <w:basedOn w:val="Normal"/>
    <w:link w:val="En-tteCar"/>
    <w:uiPriority w:val="99"/>
    <w:unhideWhenUsed/>
    <w:pPr>
      <w:tabs>
        <w:tab w:val="center" w:pos="4680"/>
        <w:tab w:val="right" w:pos="9360"/>
      </w:tabs>
      <w:spacing w:after="0" w:line="240" w:lineRule="auto"/>
    </w:pPr>
  </w:style>
  <w:style w:type="character" w:customStyle="1" w:styleId="PieddepageCar">
    <w:name w:val="Pied de page Car"/>
    <w:basedOn w:val="Policepardfaut"/>
    <w:link w:val="Pieddepage"/>
    <w:uiPriority w:val="99"/>
  </w:style>
  <w:style w:type="paragraph" w:styleId="Pieddepage">
    <w:name w:val="footer"/>
    <w:basedOn w:val="Normal"/>
    <w:link w:val="PieddepageCar"/>
    <w:uiPriority w:val="99"/>
    <w:unhideWhenUsed/>
    <w:pPr>
      <w:tabs>
        <w:tab w:val="center" w:pos="4680"/>
        <w:tab w:val="right" w:pos="9360"/>
      </w:tabs>
      <w:spacing w:after="0" w:line="240" w:lineRule="auto"/>
    </w:pPr>
  </w:style>
  <w:style w:type="character" w:styleId="Mentionnonrsolue">
    <w:name w:val="Unresolved Mention"/>
    <w:basedOn w:val="Policepardfaut"/>
    <w:uiPriority w:val="99"/>
    <w:semiHidden/>
    <w:unhideWhenUsed/>
    <w:rsid w:val="00257E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l.marcq@lievin.fr" TargetMode="External"/><Relationship Id="rId18" Type="http://schemas.openxmlformats.org/officeDocument/2006/relationships/hyperlink" Target="mailto:l.marcq@lievin.fr"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mailto:gilles.salingue@ac-lille.fr" TargetMode="External"/><Relationship Id="rId7" Type="http://schemas.openxmlformats.org/officeDocument/2006/relationships/image" Target="media/image1.png"/><Relationship Id="rId12" Type="http://schemas.openxmlformats.org/officeDocument/2006/relationships/hyperlink" Target="mailto:f.talaga@lievin.fr" TargetMode="External"/><Relationship Id="rId17" Type="http://schemas.openxmlformats.org/officeDocument/2006/relationships/hyperlink" Target="mailto:f.talaga@lievin.fr"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mailto:chloe.dulieux@ac-lille.fr" TargetMode="External"/><Relationship Id="rId20" Type="http://schemas.openxmlformats.org/officeDocument/2006/relationships/hyperlink" Target="mailto:marie-elisabeth.bricard@ac-lille.fr"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hloe.dulieux@ac-lille.fr" TargetMode="External"/><Relationship Id="rId24"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mailto:romaine.gomolla@ac-lille.fr" TargetMode="External"/><Relationship Id="rId23" Type="http://schemas.openxmlformats.org/officeDocument/2006/relationships/hyperlink" Target="mailto:as.lefebvre@lievin.fr" TargetMode="External"/><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mailto:elmir.guedouar@pas-de-calais.gouv.fr"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hyperlink" Target="mailto:manuelle.richard@ac-lille.fr" TargetMode="External"/><Relationship Id="rId27" Type="http://schemas.openxmlformats.org/officeDocument/2006/relationships/image" Target="media/image9.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1231</Words>
  <Characters>6772</Characters>
  <Application>Microsoft Office Word</Application>
  <DocSecurity>0</DocSecurity>
  <Lines>56</Lines>
  <Paragraphs>15</Paragraphs>
  <ScaleCrop>false</ScaleCrop>
  <Company/>
  <LinksUpToDate>false</LinksUpToDate>
  <CharactersWithSpaces>7988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Chloé Dul</dc:creator>
  <cp:keywords/>
  <dc:description/>
  <cp:lastModifiedBy>Marine Leroux</cp:lastModifiedBy>
  <cp:revision>2</cp:revision>
  <dcterms:created xsi:type="dcterms:W3CDTF">2025-07-10T07:21:00Z</dcterms:created>
  <dcterms:modified xsi:type="dcterms:W3CDTF">2025-07-10T07:21:00Z</dcterms:modified>
</cp:coreProperties>
</file>